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20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167"/>
        <w:gridCol w:w="1250"/>
        <w:gridCol w:w="1276"/>
        <w:gridCol w:w="1559"/>
        <w:gridCol w:w="1843"/>
        <w:gridCol w:w="2410"/>
        <w:gridCol w:w="2037"/>
        <w:gridCol w:w="1932"/>
      </w:tblGrid>
      <w:tr w:rsidR="009C6E21" w14:paraId="014691C7" w14:textId="77777777">
        <w:trPr>
          <w:trHeight w:val="1123"/>
        </w:trPr>
        <w:tc>
          <w:tcPr>
            <w:tcW w:w="16019" w:type="dxa"/>
            <w:gridSpan w:val="10"/>
            <w:vAlign w:val="center"/>
          </w:tcPr>
          <w:p w14:paraId="0044A3FD" w14:textId="77777777" w:rsidR="009C6E21" w:rsidRDefault="00D85815">
            <w:pPr>
              <w:spacing w:after="292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Уровень образования - среднее профессиональное образование</w:t>
            </w:r>
          </w:p>
          <w:p w14:paraId="6453E35F" w14:textId="77777777" w:rsidR="009C6E21" w:rsidRDefault="00D858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Программы подготовки специалистов среднего звена</w:t>
            </w:r>
          </w:p>
        </w:tc>
      </w:tr>
      <w:tr w:rsidR="009C6E21" w14:paraId="51152CC6" w14:textId="77777777">
        <w:trPr>
          <w:trHeight w:val="425"/>
        </w:trPr>
        <w:tc>
          <w:tcPr>
            <w:tcW w:w="1135" w:type="dxa"/>
            <w:vAlign w:val="center"/>
          </w:tcPr>
          <w:p w14:paraId="0B532E20" w14:textId="77777777" w:rsidR="009C6E21" w:rsidRDefault="009C6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111D4943" w14:textId="77777777" w:rsidR="009C6E21" w:rsidRDefault="00D85815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Название образовательной программы</w:t>
            </w:r>
          </w:p>
        </w:tc>
        <w:tc>
          <w:tcPr>
            <w:tcW w:w="1250" w:type="dxa"/>
            <w:vAlign w:val="center"/>
          </w:tcPr>
          <w:p w14:paraId="2B9040D5" w14:textId="77777777" w:rsidR="009C6E21" w:rsidRDefault="00D85815">
            <w:pPr>
              <w:spacing w:after="0" w:line="240" w:lineRule="auto"/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14:paraId="5813F106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Срок обучения</w:t>
            </w:r>
          </w:p>
        </w:tc>
        <w:tc>
          <w:tcPr>
            <w:tcW w:w="1559" w:type="dxa"/>
            <w:vAlign w:val="center"/>
          </w:tcPr>
          <w:p w14:paraId="101259DF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Срок аккредитации</w:t>
            </w:r>
          </w:p>
        </w:tc>
        <w:tc>
          <w:tcPr>
            <w:tcW w:w="1843" w:type="dxa"/>
            <w:vAlign w:val="center"/>
          </w:tcPr>
          <w:p w14:paraId="2B0E8459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Язык, на котором осуществляется образование (обучение)</w:t>
            </w:r>
          </w:p>
        </w:tc>
        <w:tc>
          <w:tcPr>
            <w:tcW w:w="2410" w:type="dxa"/>
            <w:vAlign w:val="center"/>
          </w:tcPr>
          <w:p w14:paraId="66F816FB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2037" w:type="dxa"/>
            <w:vAlign w:val="center"/>
          </w:tcPr>
          <w:p w14:paraId="5696946B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Практика, предусмотренная соответствующей образовательной программой</w:t>
            </w:r>
          </w:p>
        </w:tc>
        <w:tc>
          <w:tcPr>
            <w:tcW w:w="1932" w:type="dxa"/>
            <w:vAlign w:val="center"/>
          </w:tcPr>
          <w:p w14:paraId="69C8A2A9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9C6E21" w14:paraId="47E295A2" w14:textId="77777777">
        <w:trPr>
          <w:trHeight w:val="845"/>
        </w:trPr>
        <w:tc>
          <w:tcPr>
            <w:tcW w:w="1135" w:type="dxa"/>
            <w:vMerge w:val="restart"/>
            <w:vAlign w:val="center"/>
          </w:tcPr>
          <w:p w14:paraId="346379AD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23.02.03</w:t>
            </w:r>
          </w:p>
        </w:tc>
        <w:tc>
          <w:tcPr>
            <w:tcW w:w="2577" w:type="dxa"/>
            <w:gridSpan w:val="2"/>
            <w:vAlign w:val="center"/>
          </w:tcPr>
          <w:p w14:paraId="673FC234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250" w:type="dxa"/>
            <w:vAlign w:val="center"/>
          </w:tcPr>
          <w:p w14:paraId="140A355C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66ADD68C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 года 10 месяцев</w:t>
            </w:r>
          </w:p>
        </w:tc>
        <w:tc>
          <w:tcPr>
            <w:tcW w:w="1559" w:type="dxa"/>
            <w:vAlign w:val="center"/>
          </w:tcPr>
          <w:p w14:paraId="360CA7AE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1E898A7E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1D92B3CE" w14:textId="0E5F4ACF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D85815" w:rsidRPr="00070081">
                <w:rPr>
                  <w:rStyle w:val="a3"/>
                  <w:rFonts w:ascii="Arial" w:eastAsia="SimSun" w:hAnsi="Arial" w:cs="Arial"/>
                  <w:sz w:val="18"/>
                  <w:szCs w:val="18"/>
                </w:rPr>
                <w:t xml:space="preserve">Учебные предметы, курсы, дисциплины (модули), предусмотренные Основной образовательной программой   </w:t>
              </w:r>
              <w:proofErr w:type="gramStart"/>
              <w:r w:rsidR="00D85815" w:rsidRPr="00070081">
                <w:rPr>
                  <w:rStyle w:val="a3"/>
                  <w:rFonts w:ascii="Arial" w:eastAsia="SimSun" w:hAnsi="Arial" w:cs="Arial"/>
                  <w:sz w:val="18"/>
                  <w:szCs w:val="18"/>
                </w:rPr>
                <w:t>по  профессии</w:t>
              </w:r>
              <w:proofErr w:type="gramEnd"/>
              <w:r w:rsidR="00D85815" w:rsidRPr="00070081">
                <w:rPr>
                  <w:rStyle w:val="a3"/>
                  <w:rFonts w:ascii="Arial" w:eastAsia="SimSun" w:hAnsi="Arial" w:cs="Arial"/>
                  <w:sz w:val="18"/>
                  <w:szCs w:val="18"/>
                </w:rPr>
                <w:t xml:space="preserve">  23.02.03</w:t>
              </w:r>
            </w:hyperlink>
          </w:p>
        </w:tc>
        <w:tc>
          <w:tcPr>
            <w:tcW w:w="2037" w:type="dxa"/>
            <w:vAlign w:val="center"/>
          </w:tcPr>
          <w:p w14:paraId="2008A9E0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практика :ПМ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.01, ПМ.02, ПМ.03,ПМ.04 по: </w:t>
            </w:r>
          </w:p>
          <w:p w14:paraId="0769A728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Производственная практика п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: :ПМ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.01, ПМ.02, ПМ.03,ПМ.04 </w:t>
            </w:r>
          </w:p>
          <w:p w14:paraId="7B3E6685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Преддипломная практика</w:t>
            </w:r>
          </w:p>
        </w:tc>
        <w:tc>
          <w:tcPr>
            <w:tcW w:w="1932" w:type="dxa"/>
            <w:vAlign w:val="center"/>
          </w:tcPr>
          <w:p w14:paraId="23EFF6FA" w14:textId="6451FE82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7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29B874CF" w14:textId="77777777">
        <w:trPr>
          <w:trHeight w:val="728"/>
        </w:trPr>
        <w:tc>
          <w:tcPr>
            <w:tcW w:w="1135" w:type="dxa"/>
            <w:vMerge/>
            <w:vAlign w:val="center"/>
          </w:tcPr>
          <w:p w14:paraId="5A934643" w14:textId="77777777" w:rsidR="009C6E21" w:rsidRDefault="009C6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5EFB4D15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250" w:type="dxa"/>
            <w:vAlign w:val="center"/>
          </w:tcPr>
          <w:p w14:paraId="69C9092D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Заочная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1E86D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 года 10 месяцев</w:t>
            </w:r>
          </w:p>
        </w:tc>
        <w:tc>
          <w:tcPr>
            <w:tcW w:w="1559" w:type="dxa"/>
            <w:vAlign w:val="center"/>
          </w:tcPr>
          <w:p w14:paraId="0CEE78B7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3399B329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2A7B0BF4" w14:textId="31AA49CE" w:rsidR="009C6E2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85815" w:rsidRPr="0007008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23.02.03 </w:t>
              </w:r>
              <w:r w:rsidR="00D85815" w:rsidRPr="00070081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4D86643C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Производственная практика по: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ПМ.01, ПМ.02, ПМ.03</w:t>
            </w:r>
          </w:p>
          <w:p w14:paraId="37C02E69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14:paraId="62C1391A" w14:textId="608CA7F3" w:rsidR="009C6E2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56916963" w14:textId="77777777">
        <w:trPr>
          <w:trHeight w:val="845"/>
        </w:trPr>
        <w:tc>
          <w:tcPr>
            <w:tcW w:w="1135" w:type="dxa"/>
            <w:vMerge w:val="restart"/>
            <w:vAlign w:val="center"/>
          </w:tcPr>
          <w:p w14:paraId="2466054A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35.02.16</w:t>
            </w:r>
          </w:p>
        </w:tc>
        <w:tc>
          <w:tcPr>
            <w:tcW w:w="2577" w:type="dxa"/>
            <w:gridSpan w:val="2"/>
            <w:vAlign w:val="center"/>
          </w:tcPr>
          <w:p w14:paraId="78E5A46C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50" w:type="dxa"/>
            <w:vAlign w:val="center"/>
          </w:tcPr>
          <w:p w14:paraId="1CE1BA73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1ABA80F5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 года 10 месяцев</w:t>
            </w:r>
          </w:p>
        </w:tc>
        <w:tc>
          <w:tcPr>
            <w:tcW w:w="1559" w:type="dxa"/>
            <w:vAlign w:val="center"/>
          </w:tcPr>
          <w:p w14:paraId="7FF1ECCD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7F165E58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182E4923" w14:textId="4D59446F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0" w:history="1">
              <w:r w:rsidR="00D85815" w:rsidRPr="0007008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35.02.16 </w:t>
              </w:r>
              <w:r w:rsidR="00D85815" w:rsidRPr="00070081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42B87E3C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Учебная практика по: ПМ.01, ПМ.02, ПМ.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03,ПМ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.04 </w:t>
            </w:r>
          </w:p>
          <w:p w14:paraId="3ACF9851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.01, ПМ.02, ПМ.03,ПМ.04  </w:t>
            </w:r>
          </w:p>
          <w:p w14:paraId="2E413702" w14:textId="77777777" w:rsidR="008B5FE8" w:rsidRDefault="00D85815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Преддипломная практика</w:t>
            </w:r>
          </w:p>
          <w:p w14:paraId="49133112" w14:textId="208BA87F" w:rsidR="008B5FE8" w:rsidRDefault="008B5FE8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004E4A9F" w14:textId="0D166910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1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7B70FF3C" w14:textId="77777777">
        <w:trPr>
          <w:trHeight w:val="87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2384DA94" w14:textId="77777777" w:rsidR="009C6E21" w:rsidRDefault="009C6E21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3AC218F0" w14:textId="77777777" w:rsidR="009C6E21" w:rsidRDefault="00D85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50" w:type="dxa"/>
            <w:vAlign w:val="center"/>
          </w:tcPr>
          <w:p w14:paraId="4343795E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Заочная</w:t>
            </w:r>
          </w:p>
        </w:tc>
        <w:tc>
          <w:tcPr>
            <w:tcW w:w="1276" w:type="dxa"/>
            <w:vAlign w:val="center"/>
          </w:tcPr>
          <w:p w14:paraId="0E93DE3F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 года 10 месяцев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C1DB38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03E65B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9A92A4C" w14:textId="6FA9E77A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D85815" w:rsidRPr="0007008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35.02.16 </w:t>
              </w:r>
              <w:r w:rsidR="00D85815" w:rsidRPr="00070081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09C85531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практика ПМ.01, ПМ.02, ПМ.03, </w:t>
            </w:r>
          </w:p>
          <w:p w14:paraId="6578F963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по:   </w:t>
            </w:r>
          </w:p>
          <w:p w14:paraId="6D043AD5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.01, ПМ.02, ПМ.03    </w:t>
            </w:r>
          </w:p>
          <w:p w14:paraId="4107386B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Преддипломная практика</w:t>
            </w:r>
          </w:p>
          <w:p w14:paraId="5651DE7C" w14:textId="77777777" w:rsidR="008B5FE8" w:rsidRDefault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DD12479" w14:textId="563690C1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3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19E9C597" w14:textId="77777777">
        <w:trPr>
          <w:trHeight w:val="1080"/>
        </w:trPr>
        <w:tc>
          <w:tcPr>
            <w:tcW w:w="16019" w:type="dxa"/>
            <w:gridSpan w:val="10"/>
            <w:vAlign w:val="center"/>
          </w:tcPr>
          <w:p w14:paraId="38FC935D" w14:textId="77777777" w:rsidR="009C6E21" w:rsidRDefault="00D858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lastRenderedPageBreak/>
              <w:t>Уровень образования – среднее профессиональное образование</w:t>
            </w:r>
          </w:p>
          <w:p w14:paraId="4CAE2649" w14:textId="77777777" w:rsidR="009C6E21" w:rsidRDefault="009C6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FF8DA5" w14:textId="77777777" w:rsidR="009C6E21" w:rsidRDefault="00D858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Программы подготовки квалифицированных рабочих, служащих</w:t>
            </w:r>
          </w:p>
        </w:tc>
      </w:tr>
      <w:tr w:rsidR="009C6E21" w14:paraId="1983405A" w14:textId="77777777">
        <w:trPr>
          <w:trHeight w:val="980"/>
        </w:trPr>
        <w:tc>
          <w:tcPr>
            <w:tcW w:w="1135" w:type="dxa"/>
            <w:vAlign w:val="center"/>
          </w:tcPr>
          <w:p w14:paraId="384DF2BF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09.01.03</w:t>
            </w:r>
          </w:p>
        </w:tc>
        <w:tc>
          <w:tcPr>
            <w:tcW w:w="2410" w:type="dxa"/>
            <w:vAlign w:val="center"/>
          </w:tcPr>
          <w:p w14:paraId="21664867" w14:textId="77777777" w:rsidR="009C6E21" w:rsidRDefault="00D85815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Оператор информационных систем и ресурсов</w:t>
            </w:r>
          </w:p>
        </w:tc>
        <w:tc>
          <w:tcPr>
            <w:tcW w:w="1417" w:type="dxa"/>
            <w:gridSpan w:val="2"/>
            <w:vAlign w:val="center"/>
          </w:tcPr>
          <w:p w14:paraId="6BF4680A" w14:textId="77777777" w:rsidR="009C6E21" w:rsidRDefault="00D85815">
            <w:pPr>
              <w:spacing w:after="0" w:line="240" w:lineRule="auto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1A48328F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1 года 10 месяцев</w:t>
            </w:r>
          </w:p>
        </w:tc>
        <w:tc>
          <w:tcPr>
            <w:tcW w:w="1559" w:type="dxa"/>
            <w:vAlign w:val="center"/>
          </w:tcPr>
          <w:p w14:paraId="5EC85337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462D58D2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54B54315" w14:textId="5C64AB14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4" w:history="1">
              <w:r w:rsidR="00D85815" w:rsidRPr="0007008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09.01.03 </w:t>
              </w:r>
              <w:r w:rsidR="00D85815" w:rsidRPr="00070081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48DB71D1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практика по: ПМ. 01, ПМ. 02,  </w:t>
            </w:r>
          </w:p>
          <w:p w14:paraId="25AA3C10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Производственная практика по: ПМ.01, ПМ.02</w:t>
            </w:r>
          </w:p>
          <w:p w14:paraId="0ECF0330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14:paraId="36BA05F4" w14:textId="14B1EF9A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5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502BAF9F" w14:textId="77777777">
        <w:trPr>
          <w:trHeight w:val="982"/>
        </w:trPr>
        <w:tc>
          <w:tcPr>
            <w:tcW w:w="1135" w:type="dxa"/>
            <w:vAlign w:val="center"/>
          </w:tcPr>
          <w:p w14:paraId="5B4886F3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20.01.01</w:t>
            </w:r>
          </w:p>
        </w:tc>
        <w:tc>
          <w:tcPr>
            <w:tcW w:w="2410" w:type="dxa"/>
            <w:vAlign w:val="center"/>
          </w:tcPr>
          <w:p w14:paraId="086DF258" w14:textId="77777777" w:rsidR="009C6E21" w:rsidRDefault="00D85815">
            <w:pPr>
              <w:spacing w:after="0" w:line="240" w:lineRule="auto"/>
              <w:ind w:right="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Пожарный</w:t>
            </w:r>
          </w:p>
        </w:tc>
        <w:tc>
          <w:tcPr>
            <w:tcW w:w="1417" w:type="dxa"/>
            <w:gridSpan w:val="2"/>
            <w:vAlign w:val="center"/>
          </w:tcPr>
          <w:p w14:paraId="7CF6DA2E" w14:textId="77777777" w:rsidR="009C6E21" w:rsidRDefault="00D85815">
            <w:pPr>
              <w:spacing w:after="0" w:line="240" w:lineRule="auto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251D0A1A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2 года 10 месяцев</w:t>
            </w:r>
          </w:p>
        </w:tc>
        <w:tc>
          <w:tcPr>
            <w:tcW w:w="1559" w:type="dxa"/>
            <w:vAlign w:val="center"/>
          </w:tcPr>
          <w:p w14:paraId="661956CB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7523914B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7089EB7F" w14:textId="72529095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6" w:history="1">
              <w:r w:rsidR="00D85815" w:rsidRPr="0007008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20.01.01 </w:t>
              </w:r>
              <w:r w:rsidR="00D85815" w:rsidRPr="00070081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761C4DB6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Учебная практика по: ПМ.1, ПМ.02, ПМ.03, ПМ.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4,ПМ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.05</w:t>
            </w:r>
          </w:p>
          <w:p w14:paraId="05475486" w14:textId="739C6A92" w:rsidR="009C6E21" w:rsidRDefault="00D85815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по:   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ПМ.1, ПМ.02, ПМ.03, ПМ.4,ПМ.05 </w:t>
            </w:r>
          </w:p>
        </w:tc>
        <w:tc>
          <w:tcPr>
            <w:tcW w:w="1932" w:type="dxa"/>
            <w:vAlign w:val="center"/>
          </w:tcPr>
          <w:p w14:paraId="1C825CB8" w14:textId="4C1E5500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7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7A56CA35" w14:textId="77777777" w:rsidTr="008B5FE8">
        <w:trPr>
          <w:trHeight w:val="1894"/>
        </w:trPr>
        <w:tc>
          <w:tcPr>
            <w:tcW w:w="1135" w:type="dxa"/>
            <w:vAlign w:val="center"/>
          </w:tcPr>
          <w:p w14:paraId="36FD4A1E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35.01.19</w:t>
            </w:r>
          </w:p>
        </w:tc>
        <w:tc>
          <w:tcPr>
            <w:tcW w:w="2410" w:type="dxa"/>
            <w:vAlign w:val="center"/>
          </w:tcPr>
          <w:p w14:paraId="2E113532" w14:textId="77777777" w:rsidR="009C6E21" w:rsidRDefault="00D85815">
            <w:pPr>
              <w:spacing w:after="0" w:line="240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Мастер садово-паркового и ландшафтного строительства</w:t>
            </w:r>
          </w:p>
        </w:tc>
        <w:tc>
          <w:tcPr>
            <w:tcW w:w="1417" w:type="dxa"/>
            <w:gridSpan w:val="2"/>
            <w:vAlign w:val="center"/>
          </w:tcPr>
          <w:p w14:paraId="65327FE6" w14:textId="77777777" w:rsidR="009C6E21" w:rsidRDefault="00D85815">
            <w:pPr>
              <w:spacing w:after="0" w:line="240" w:lineRule="auto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5D61985C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2 года 10 месяцев</w:t>
            </w:r>
          </w:p>
        </w:tc>
        <w:tc>
          <w:tcPr>
            <w:tcW w:w="1559" w:type="dxa"/>
            <w:vAlign w:val="center"/>
          </w:tcPr>
          <w:p w14:paraId="041EDA4A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2EA90CB2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2658CAE7" w14:textId="4D71A959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8" w:history="1">
              <w:r w:rsidR="00D85815" w:rsidRPr="00260690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35.01.19 </w:t>
              </w:r>
              <w:r w:rsidR="00D85815" w:rsidRPr="00260690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63725599" w14:textId="22AA0C87" w:rsidR="009C6E21" w:rsidRDefault="00D85815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  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.1, ПМ.02, ПМ.03, ПМ.4,ПМ.05</w:t>
            </w:r>
          </w:p>
          <w:p w14:paraId="42D60EE7" w14:textId="28E6384B" w:rsidR="009C6E21" w:rsidRDefault="00D85815" w:rsidP="0026069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  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.1, ПМ.02, ПМ.03, ПМ.4,ПМ.05</w:t>
            </w:r>
          </w:p>
        </w:tc>
        <w:tc>
          <w:tcPr>
            <w:tcW w:w="1932" w:type="dxa"/>
            <w:vAlign w:val="center"/>
          </w:tcPr>
          <w:p w14:paraId="29068631" w14:textId="68E20FD2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19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07F84B41" w14:textId="77777777">
        <w:trPr>
          <w:trHeight w:val="979"/>
        </w:trPr>
        <w:tc>
          <w:tcPr>
            <w:tcW w:w="1135" w:type="dxa"/>
            <w:vAlign w:val="center"/>
          </w:tcPr>
          <w:p w14:paraId="6E984D3C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35.01.27</w:t>
            </w:r>
          </w:p>
        </w:tc>
        <w:tc>
          <w:tcPr>
            <w:tcW w:w="2410" w:type="dxa"/>
            <w:vAlign w:val="center"/>
          </w:tcPr>
          <w:p w14:paraId="63D7EBE8" w14:textId="77777777" w:rsidR="009C6E21" w:rsidRDefault="00D85815">
            <w:pPr>
              <w:spacing w:after="0" w:line="240" w:lineRule="auto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Мастер сельскохозяйственного производства</w:t>
            </w:r>
          </w:p>
        </w:tc>
        <w:tc>
          <w:tcPr>
            <w:tcW w:w="1417" w:type="dxa"/>
            <w:gridSpan w:val="2"/>
            <w:vAlign w:val="center"/>
          </w:tcPr>
          <w:p w14:paraId="6D821FE2" w14:textId="77777777" w:rsidR="009C6E21" w:rsidRDefault="00D85815">
            <w:pPr>
              <w:spacing w:after="0" w:line="240" w:lineRule="auto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340E23ED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1 года 10 месяцев</w:t>
            </w:r>
          </w:p>
        </w:tc>
        <w:tc>
          <w:tcPr>
            <w:tcW w:w="1559" w:type="dxa"/>
            <w:vAlign w:val="center"/>
          </w:tcPr>
          <w:p w14:paraId="1D851AA2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165B8309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4FBE9D00" w14:textId="5E8C80EA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20" w:history="1">
              <w:r w:rsidR="00D85815" w:rsidRPr="00260690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35.01.27 </w:t>
              </w:r>
              <w:r w:rsidR="00D85815" w:rsidRPr="00260690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5E99F3B2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практика по: ПМ.01, ПМ.02,  </w:t>
            </w:r>
          </w:p>
          <w:p w14:paraId="166C7416" w14:textId="52B159A6" w:rsidR="009C6E21" w:rsidRDefault="00D85815" w:rsidP="0026069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Производственная практика по: ПМ.01, ПМ 02</w:t>
            </w:r>
          </w:p>
        </w:tc>
        <w:tc>
          <w:tcPr>
            <w:tcW w:w="1932" w:type="dxa"/>
            <w:vAlign w:val="center"/>
          </w:tcPr>
          <w:p w14:paraId="59AE1F6C" w14:textId="01944A60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21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9C6E21" w14:paraId="3C025D7D" w14:textId="77777777">
        <w:trPr>
          <w:trHeight w:val="816"/>
        </w:trPr>
        <w:tc>
          <w:tcPr>
            <w:tcW w:w="1135" w:type="dxa"/>
            <w:vAlign w:val="center"/>
          </w:tcPr>
          <w:p w14:paraId="5B6BA7FF" w14:textId="77777777" w:rsidR="009C6E21" w:rsidRDefault="00D85815">
            <w:pPr>
              <w:spacing w:after="0" w:line="240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43.01.09</w:t>
            </w:r>
          </w:p>
        </w:tc>
        <w:tc>
          <w:tcPr>
            <w:tcW w:w="2410" w:type="dxa"/>
            <w:vAlign w:val="center"/>
          </w:tcPr>
          <w:p w14:paraId="4C18C1FE" w14:textId="77777777" w:rsidR="009C6E21" w:rsidRDefault="00D85815">
            <w:pPr>
              <w:spacing w:after="289" w:line="240" w:lineRule="auto"/>
              <w:ind w:right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Повар, кондитер</w:t>
            </w:r>
          </w:p>
          <w:p w14:paraId="6CD71DBD" w14:textId="77777777" w:rsidR="009C6E21" w:rsidRDefault="00D85815">
            <w:pPr>
              <w:spacing w:after="0" w:line="240" w:lineRule="auto"/>
              <w:ind w:right="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417" w:type="dxa"/>
            <w:gridSpan w:val="2"/>
            <w:vAlign w:val="center"/>
          </w:tcPr>
          <w:p w14:paraId="139CCE27" w14:textId="77777777" w:rsidR="009C6E21" w:rsidRDefault="00D85815">
            <w:pPr>
              <w:spacing w:after="0" w:line="240" w:lineRule="auto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019D76A1" w14:textId="77777777" w:rsidR="009C6E21" w:rsidRDefault="00D85815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 года 10 месяцев</w:t>
            </w:r>
          </w:p>
        </w:tc>
        <w:tc>
          <w:tcPr>
            <w:tcW w:w="1559" w:type="dxa"/>
            <w:vAlign w:val="center"/>
          </w:tcPr>
          <w:p w14:paraId="10DCA468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7B9BD9CF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24FFD01A" w14:textId="6C6A9246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22" w:history="1">
              <w:r w:rsidR="00D85815" w:rsidRPr="00260690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43.01.09 </w:t>
              </w:r>
              <w:r w:rsidR="00D85815" w:rsidRPr="00260690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предусмотренные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04DF34EA" w14:textId="77777777" w:rsidR="009C6E21" w:rsidRDefault="00D85815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  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.1, ПМ.02, ПМ.03, ПМ.4,ПМ.05</w:t>
            </w:r>
          </w:p>
          <w:p w14:paraId="7A5818AC" w14:textId="57702C6B" w:rsidR="009C6E21" w:rsidRDefault="00D85815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  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.1, ПМ.02, ПМ.03, ПМ.4,ПМ.05 </w:t>
            </w:r>
          </w:p>
        </w:tc>
        <w:tc>
          <w:tcPr>
            <w:tcW w:w="1932" w:type="dxa"/>
            <w:vAlign w:val="center"/>
          </w:tcPr>
          <w:p w14:paraId="20B788A8" w14:textId="63639885" w:rsidR="009C6E21" w:rsidRDefault="00000000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hyperlink r:id="rId23" w:history="1">
              <w:r w:rsidR="00D85815"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  <w:tr w:rsidR="004E70F8" w14:paraId="321F1D84" w14:textId="77777777">
        <w:trPr>
          <w:trHeight w:val="816"/>
        </w:trPr>
        <w:tc>
          <w:tcPr>
            <w:tcW w:w="1135" w:type="dxa"/>
            <w:vAlign w:val="center"/>
          </w:tcPr>
          <w:p w14:paraId="5F81D3D8" w14:textId="13462212" w:rsidR="004E70F8" w:rsidRDefault="008B5FE8">
            <w:pPr>
              <w:spacing w:after="0" w:line="240" w:lineRule="auto"/>
              <w:ind w:right="91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23.01.06</w:t>
            </w:r>
          </w:p>
        </w:tc>
        <w:tc>
          <w:tcPr>
            <w:tcW w:w="2410" w:type="dxa"/>
            <w:vAlign w:val="center"/>
          </w:tcPr>
          <w:p w14:paraId="12A8ECCC" w14:textId="3B957221" w:rsidR="004E70F8" w:rsidRDefault="004E70F8">
            <w:pPr>
              <w:spacing w:after="289" w:line="240" w:lineRule="auto"/>
              <w:ind w:right="9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Машинист дорожных и строительных машин</w:t>
            </w:r>
          </w:p>
        </w:tc>
        <w:tc>
          <w:tcPr>
            <w:tcW w:w="1417" w:type="dxa"/>
            <w:gridSpan w:val="2"/>
            <w:vAlign w:val="center"/>
          </w:tcPr>
          <w:p w14:paraId="75911417" w14:textId="3FE5F223" w:rsidR="004E70F8" w:rsidRDefault="004E70F8">
            <w:pPr>
              <w:spacing w:after="0" w:line="240" w:lineRule="auto"/>
              <w:ind w:right="93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59BCA938" w14:textId="7B25A26C" w:rsidR="004E70F8" w:rsidRDefault="004E70F8">
            <w:pPr>
              <w:spacing w:after="0" w:line="240" w:lineRule="auto"/>
              <w:ind w:right="87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2 года 10 месяцев</w:t>
            </w:r>
          </w:p>
        </w:tc>
        <w:tc>
          <w:tcPr>
            <w:tcW w:w="1559" w:type="dxa"/>
            <w:vAlign w:val="center"/>
          </w:tcPr>
          <w:p w14:paraId="35B4B4B8" w14:textId="5AA20532" w:rsidR="004E70F8" w:rsidRDefault="004E70F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бессрочно</w:t>
            </w:r>
          </w:p>
        </w:tc>
        <w:tc>
          <w:tcPr>
            <w:tcW w:w="1843" w:type="dxa"/>
            <w:vAlign w:val="center"/>
          </w:tcPr>
          <w:p w14:paraId="7085B57B" w14:textId="0265CF6B" w:rsidR="004E70F8" w:rsidRDefault="004E70F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русский</w:t>
            </w:r>
          </w:p>
        </w:tc>
        <w:tc>
          <w:tcPr>
            <w:tcW w:w="2410" w:type="dxa"/>
            <w:vAlign w:val="center"/>
          </w:tcPr>
          <w:p w14:paraId="54902A31" w14:textId="4B4DCB08" w:rsidR="004E70F8" w:rsidRDefault="008B5FE8">
            <w:pPr>
              <w:spacing w:after="0" w:line="240" w:lineRule="auto"/>
              <w:ind w:right="84"/>
              <w:jc w:val="center"/>
            </w:pPr>
            <w:hyperlink r:id="rId24" w:history="1">
              <w:r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2</w:t>
              </w:r>
              <w:r w:rsidRPr="00260690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3.01.0</w:t>
              </w:r>
              <w:r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6</w:t>
              </w:r>
              <w:r w:rsidRPr="00260690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Pr="00260690">
                <w:rPr>
                  <w:rStyle w:val="a3"/>
                  <w:rFonts w:ascii="Arial" w:hAnsi="Arial" w:cs="Arial"/>
                  <w:sz w:val="18"/>
                  <w:szCs w:val="18"/>
                </w:rPr>
                <w:t>Учебные предметы, курсы, дисциплины (модули), предусмотре</w:t>
              </w:r>
              <w:r w:rsidRPr="00260690">
                <w:rPr>
                  <w:rStyle w:val="a3"/>
                  <w:rFonts w:ascii="Arial" w:hAnsi="Arial" w:cs="Arial"/>
                  <w:sz w:val="18"/>
                  <w:szCs w:val="18"/>
                </w:rPr>
                <w:t>н</w:t>
              </w:r>
              <w:r w:rsidRPr="00260690">
                <w:rPr>
                  <w:rStyle w:val="a3"/>
                  <w:rFonts w:ascii="Arial" w:hAnsi="Arial" w:cs="Arial"/>
                  <w:sz w:val="18"/>
                  <w:szCs w:val="18"/>
                </w:rPr>
                <w:t>ные образовательной программой</w:t>
              </w:r>
            </w:hyperlink>
          </w:p>
        </w:tc>
        <w:tc>
          <w:tcPr>
            <w:tcW w:w="2037" w:type="dxa"/>
            <w:vAlign w:val="center"/>
          </w:tcPr>
          <w:p w14:paraId="02153517" w14:textId="77777777" w:rsidR="008B5FE8" w:rsidRDefault="008B5FE8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Учебная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  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.1, ПМ.02, ПМ.03, ПМ.4,ПМ.05</w:t>
            </w:r>
          </w:p>
          <w:p w14:paraId="39AF730B" w14:textId="02A26E9E" w:rsidR="004E70F8" w:rsidRDefault="008B5FE8" w:rsidP="008B5FE8">
            <w:pPr>
              <w:spacing w:after="0" w:line="240" w:lineRule="auto"/>
              <w:ind w:right="84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Производственная практика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по:  ПМ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.1, ПМ.02, ПМ.03, ПМ.4,ПМ.05</w:t>
            </w:r>
          </w:p>
        </w:tc>
        <w:tc>
          <w:tcPr>
            <w:tcW w:w="1932" w:type="dxa"/>
            <w:vAlign w:val="center"/>
          </w:tcPr>
          <w:p w14:paraId="1ADD2D4A" w14:textId="1BA9447C" w:rsidR="004E70F8" w:rsidRDefault="008B5FE8">
            <w:pPr>
              <w:spacing w:after="0" w:line="240" w:lineRule="auto"/>
              <w:ind w:right="84"/>
              <w:jc w:val="center"/>
            </w:pPr>
            <w:hyperlink r:id="rId25" w:history="1">
              <w:r w:rsidRPr="00D85815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Используется ЭО и ДОТ</w:t>
              </w:r>
            </w:hyperlink>
          </w:p>
        </w:tc>
      </w:tr>
    </w:tbl>
    <w:p w14:paraId="32395EAE" w14:textId="77777777" w:rsidR="00260690" w:rsidRDefault="00260690" w:rsidP="00260690">
      <w:pPr>
        <w:spacing w:after="0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14:paraId="2A64704F" w14:textId="77777777" w:rsidR="00260690" w:rsidRDefault="00260690" w:rsidP="00260690">
      <w:pPr>
        <w:spacing w:after="0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sectPr w:rsidR="00260690" w:rsidSect="00EC3A9D">
      <w:pgSz w:w="16838" w:h="11906" w:orient="landscape"/>
      <w:pgMar w:top="437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B42A" w14:textId="77777777" w:rsidR="00EC3A9D" w:rsidRDefault="00EC3A9D">
      <w:pPr>
        <w:spacing w:line="240" w:lineRule="auto"/>
      </w:pPr>
      <w:r>
        <w:separator/>
      </w:r>
    </w:p>
  </w:endnote>
  <w:endnote w:type="continuationSeparator" w:id="0">
    <w:p w14:paraId="24E30F2D" w14:textId="77777777" w:rsidR="00EC3A9D" w:rsidRDefault="00EC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E534" w14:textId="77777777" w:rsidR="00EC3A9D" w:rsidRDefault="00EC3A9D">
      <w:pPr>
        <w:spacing w:after="0"/>
      </w:pPr>
      <w:r>
        <w:separator/>
      </w:r>
    </w:p>
  </w:footnote>
  <w:footnote w:type="continuationSeparator" w:id="0">
    <w:p w14:paraId="05331780" w14:textId="77777777" w:rsidR="00EC3A9D" w:rsidRDefault="00EC3A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E"/>
    <w:rsid w:val="00070081"/>
    <w:rsid w:val="00106016"/>
    <w:rsid w:val="00260690"/>
    <w:rsid w:val="004E2813"/>
    <w:rsid w:val="004E70F8"/>
    <w:rsid w:val="008B5FE8"/>
    <w:rsid w:val="009525B9"/>
    <w:rsid w:val="009C6E21"/>
    <w:rsid w:val="00AE7FFE"/>
    <w:rsid w:val="00D64D6F"/>
    <w:rsid w:val="00D85815"/>
    <w:rsid w:val="00EC3A9D"/>
    <w:rsid w:val="00FE1616"/>
    <w:rsid w:val="1B372EBD"/>
    <w:rsid w:val="1BD265C2"/>
    <w:rsid w:val="29232D1C"/>
    <w:rsid w:val="3AFF64DD"/>
    <w:rsid w:val="4625175B"/>
    <w:rsid w:val="4A3B6DCE"/>
    <w:rsid w:val="5F6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4E00"/>
  <w15:docId w15:val="{C6C55B4A-6BDE-434A-AAEF-5706B63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70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0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5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tt45.ru/files/upload/documents/obrazovanie/%D0%A2%D0%9E%20%D0%B7%D0%B0%D0%BE%D1%87.docx" TargetMode="External"/><Relationship Id="rId13" Type="http://schemas.openxmlformats.org/officeDocument/2006/relationships/hyperlink" Target="https://aatt45.ru/page/elektronnyye_obrazovatel_nyye_resursy" TargetMode="External"/><Relationship Id="rId18" Type="http://schemas.openxmlformats.org/officeDocument/2006/relationships/hyperlink" Target="https://aatt45.ru/files/upload/documents/obrazovanie/%D0%BC%D0%B0%D1%82%D0%B5%D1%80%20%D1%81%D0%B0%D0%B4%D0%BE%D0%B2%D0%BE-%D0%BF%D0%B0%D1%80%D0%BA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att45.ru/page/elektronnyye_obrazovatel_nyye_resursy" TargetMode="External"/><Relationship Id="rId7" Type="http://schemas.openxmlformats.org/officeDocument/2006/relationships/hyperlink" Target="https://aatt45.ru/page/elektronnyye_obrazovatel_nyye_resursy" TargetMode="External"/><Relationship Id="rId12" Type="http://schemas.openxmlformats.org/officeDocument/2006/relationships/hyperlink" Target="https://aatt45.ru/files/upload/documents/obrazovanie/%D1%8D%D0%BA%D1%81%D0%BF%D0%BB%20%D0%B7%D0%B0%D0%BE%D1%87%D0%BD.docx" TargetMode="External"/><Relationship Id="rId17" Type="http://schemas.openxmlformats.org/officeDocument/2006/relationships/hyperlink" Target="https://aatt45.ru/page/elektronnyye_obrazovatel_nyye_resursy" TargetMode="External"/><Relationship Id="rId25" Type="http://schemas.openxmlformats.org/officeDocument/2006/relationships/hyperlink" Target="https://aatt45.ru/page/elektronnyye_obrazovatel_nyye_resurs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att45.ru/files/upload/documents/obrazovanie/%D0%BF%D0%BE%D0%B6%D0%B0%D1%80%D0%BD%D1%8B%D0%B9.docx" TargetMode="External"/><Relationship Id="rId20" Type="http://schemas.openxmlformats.org/officeDocument/2006/relationships/hyperlink" Target="https://aatt45.ru/files/upload/documents/obrazovanie/%D0%BC%D0%B0%D1%81%D1%82%D0%B5%D1%80%20%D1%81%D1%85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aatt45.ru/files/upload/documents/obrazovanie/%D0%A2%D0%9E%20%D0%BE%D1%87%D0%BD%D0%BE.docx" TargetMode="External"/><Relationship Id="rId11" Type="http://schemas.openxmlformats.org/officeDocument/2006/relationships/hyperlink" Target="https://aatt45.ru/page/elektronnyye_obrazovatel_nyye_resursy" TargetMode="External"/><Relationship Id="rId24" Type="http://schemas.openxmlformats.org/officeDocument/2006/relationships/hyperlink" Target="https://aatt45.ru/files/upload/documents/obrazovanie/%D0%BC%D0%B0%D1%88%D0%B8%D0%BD%D0%B8%D1%81%D1%8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att45.ru/page/elektronnyye_obrazovatel_nyye_resursy" TargetMode="External"/><Relationship Id="rId23" Type="http://schemas.openxmlformats.org/officeDocument/2006/relationships/hyperlink" Target="https://aatt45.ru/page/elektronnyye_obrazovatel_nyye_resursy" TargetMode="External"/><Relationship Id="rId10" Type="http://schemas.openxmlformats.org/officeDocument/2006/relationships/hyperlink" Target="https://aatt45.ru/files/upload/documents/obrazovanie/%D0%AD%D0%BA%D1%81%D0%BF%D0%BB%20%D0%BE%D1%87%D0%BD%D0%BE.docx" TargetMode="External"/><Relationship Id="rId19" Type="http://schemas.openxmlformats.org/officeDocument/2006/relationships/hyperlink" Target="https://aatt45.ru/page/elektronnyye_obrazovatel_nyye_resurs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att45.ru/page/elektronnyye_obrazovatel_nyye_resursy" TargetMode="External"/><Relationship Id="rId14" Type="http://schemas.openxmlformats.org/officeDocument/2006/relationships/hyperlink" Target="https://aatt45.ru/files/upload/documents/obrazovanie/%D0%BE%D0%BF%D0%B5%D1%80%D0%B0%D1%82%D0%BE%D1%80.docx" TargetMode="External"/><Relationship Id="rId22" Type="http://schemas.openxmlformats.org/officeDocument/2006/relationships/hyperlink" Target="https://aatt45.ru/files/upload/documents/obrazovanie/%D0%9F%D0%BE%D0%B2%D0%B0%D1%8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AATT</dc:creator>
  <cp:lastModifiedBy>AATT</cp:lastModifiedBy>
  <cp:revision>7</cp:revision>
  <cp:lastPrinted>2024-01-22T04:54:00Z</cp:lastPrinted>
  <dcterms:created xsi:type="dcterms:W3CDTF">2024-01-22T04:54:00Z</dcterms:created>
  <dcterms:modified xsi:type="dcterms:W3CDTF">2024-01-25T10:36:00Z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E361F47A75B244958B9485518007C5FB_12</vt:lpwstr>
  </property>
</Properties>
</file>