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07" w:rsidRPr="00E05C07" w:rsidRDefault="00E05C07" w:rsidP="00E05C07">
      <w:pPr>
        <w:shd w:val="clear" w:color="auto" w:fill="FFFFFF"/>
        <w:suppressAutoHyphens w:val="0"/>
        <w:autoSpaceDE/>
        <w:spacing w:before="161" w:after="161"/>
        <w:ind w:left="375"/>
        <w:outlineLvl w:val="0"/>
        <w:rPr>
          <w:rFonts w:eastAsia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E05C07">
        <w:rPr>
          <w:rFonts w:eastAsia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Приложение. Федеральный государственный образовательный стандарт среднего профессионального образования по профессии 190629.01 Машинист дорожных и строительных машин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ind w:firstLine="680"/>
        <w:jc w:val="right"/>
        <w:rPr>
          <w:rFonts w:eastAsia="Times New Roman" w:cs="Times New Roman"/>
          <w:color w:val="464C55"/>
          <w:sz w:val="24"/>
          <w:szCs w:val="24"/>
          <w:lang w:eastAsia="ru-RU"/>
        </w:rPr>
      </w:pPr>
      <w:bookmarkStart w:id="0" w:name="text"/>
      <w:bookmarkEnd w:id="0"/>
      <w:r w:rsidRPr="00E05C07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Приложение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E05C07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bookmarkStart w:id="1" w:name="_GoBack"/>
      <w:r w:rsidRPr="00E05C07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Федеральный государственный образовательный стандарт</w:t>
      </w:r>
      <w:r w:rsidRPr="00E05C07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br/>
        <w:t>среднего профессионального образования по профессии 190629.01 Машинист дорожных и строительных машин</w:t>
      </w:r>
      <w:r w:rsidRPr="00E05C07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br/>
      </w:r>
      <w:bookmarkEnd w:id="1"/>
      <w:r w:rsidRPr="00E05C07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(утв. </w:t>
      </w:r>
      <w:hyperlink r:id="rId5" w:history="1">
        <w:r w:rsidRPr="00E05C07">
          <w:rPr>
            <w:rFonts w:eastAsia="Times New Roman" w:cs="Times New Roman"/>
            <w:b/>
            <w:bCs/>
            <w:color w:val="3272C0"/>
            <w:sz w:val="30"/>
            <w:szCs w:val="30"/>
            <w:u w:val="single"/>
            <w:lang w:eastAsia="ru-RU"/>
          </w:rPr>
          <w:t>приказом</w:t>
        </w:r>
      </w:hyperlink>
      <w:r w:rsidRPr="00E05C07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 Министерства образования и науки РФ от 2 августа 2013 г. N 695)</w:t>
      </w:r>
    </w:p>
    <w:p w:rsidR="00E05C07" w:rsidRPr="00E05C07" w:rsidRDefault="00E05C07" w:rsidP="00E05C07">
      <w:pPr>
        <w:pBdr>
          <w:bottom w:val="dotted" w:sz="6" w:space="0" w:color="3272C0"/>
        </w:pBdr>
        <w:shd w:val="clear" w:color="auto" w:fill="FFFFFF"/>
        <w:suppressAutoHyphens w:val="0"/>
        <w:autoSpaceDE/>
        <w:spacing w:after="300"/>
        <w:outlineLvl w:val="3"/>
        <w:rPr>
          <w:rFonts w:eastAsia="Times New Roman" w:cs="Times New Roman"/>
          <w:b/>
          <w:bCs/>
          <w:color w:val="3272C0"/>
          <w:sz w:val="24"/>
          <w:szCs w:val="24"/>
          <w:lang w:eastAsia="ru-RU"/>
        </w:rPr>
      </w:pPr>
      <w:r w:rsidRPr="00E05C07">
        <w:rPr>
          <w:rFonts w:eastAsia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E05C07">
        <w:rPr>
          <w:rFonts w:eastAsia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E05C07">
        <w:rPr>
          <w:rFonts w:eastAsia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9 апреля 2015 г., 13 июля 2021 г.</w:t>
      </w:r>
    </w:p>
    <w:p w:rsidR="00E05C07" w:rsidRPr="00E05C07" w:rsidRDefault="00E05C07" w:rsidP="00E05C07">
      <w:pPr>
        <w:shd w:val="clear" w:color="auto" w:fill="F0E9D3"/>
        <w:suppressAutoHyphens w:val="0"/>
        <w:autoSpaceDE/>
        <w:spacing w:line="264" w:lineRule="atLeas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Прием на обучение в соответствии с настоящим федеральным государственным образовательным стандартом прекращается с 31 декабря 2022 г., а при реализации образовательной организацией образовательной программы по профессии </w:t>
      </w:r>
      <w:hyperlink r:id="rId6" w:anchor="block_230106" w:history="1"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23.01.06</w:t>
        </w:r>
      </w:hyperlink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 в рамках федерального проекта "</w:t>
      </w:r>
      <w:proofErr w:type="spell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Профессионалитет</w:t>
      </w:r>
      <w:proofErr w:type="spell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" - с 1 августа 2022 г.</w:t>
      </w:r>
    </w:p>
    <w:p w:rsidR="00E05C07" w:rsidRPr="00E05C07" w:rsidRDefault="00E05C07" w:rsidP="00E05C07">
      <w:pPr>
        <w:shd w:val="clear" w:color="auto" w:fill="F0E9D3"/>
        <w:suppressAutoHyphens w:val="0"/>
        <w:autoSpaceDE/>
        <w:spacing w:line="264" w:lineRule="atLeas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См. </w:t>
      </w:r>
      <w:hyperlink r:id="rId7" w:anchor="block_1000" w:history="1"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 среднего профессионального образования по профессии 23.01.06 Машинист дорожных и строительных машин, утвержденный </w:t>
      </w:r>
      <w:hyperlink r:id="rId8" w:history="1"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 Министерства просвещения РФ от 13 мая 2022 г. N 328</w:t>
      </w:r>
    </w:p>
    <w:p w:rsidR="00E05C07" w:rsidRPr="00E05C07" w:rsidRDefault="00E05C07" w:rsidP="00E05C07">
      <w:pPr>
        <w:shd w:val="clear" w:color="auto" w:fill="F0E9D3"/>
        <w:suppressAutoHyphens w:val="0"/>
        <w:autoSpaceDE/>
        <w:spacing w:line="264" w:lineRule="atLeas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См. </w:t>
      </w:r>
      <w:hyperlink r:id="rId9" w:history="1"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справку</w:t>
        </w:r>
      </w:hyperlink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 о федеральных государственных образовательных стандартах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E05C07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I. Область применения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E05C07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1.1. </w:t>
      </w: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190629.01 Машинист дорожных и строительных машин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1.2. Право на реализацию программы подготовки квалифицированных рабочих, служащих по профессии 190629.01 Машинист дорожных и строительных машин имеет образовательная организация при наличии соответствующей лицензии на осуществление образовательной деятельности.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r:id="rId10" w:anchor="block_111" w:history="1"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*(1)</w:t>
        </w:r>
      </w:hyperlink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.</w:t>
      </w:r>
    </w:p>
    <w:p w:rsidR="00E05C07" w:rsidRPr="00E05C07" w:rsidRDefault="00E05C07" w:rsidP="00E05C07">
      <w:pPr>
        <w:shd w:val="clear" w:color="auto" w:fill="F0E9D3"/>
        <w:suppressAutoHyphens w:val="0"/>
        <w:autoSpaceDE/>
        <w:spacing w:line="264" w:lineRule="atLeas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Приложение дополнено пунктом 1.3 с 25 октября 2021 г. - </w:t>
      </w:r>
      <w:hyperlink r:id="rId11" w:anchor="block_1351" w:history="1"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 России от 13 июля 2021 г. N 450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E05C07" w:rsidRPr="00E05C07" w:rsidRDefault="00E05C07" w:rsidP="00E05C07">
      <w:pPr>
        <w:shd w:val="clear" w:color="auto" w:fill="F0E9D3"/>
        <w:suppressAutoHyphens w:val="0"/>
        <w:autoSpaceDE/>
        <w:spacing w:line="264" w:lineRule="atLeas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Приложение дополнено пунктом 1.4 с 25 октября 2021 г. - </w:t>
      </w:r>
      <w:hyperlink r:id="rId12" w:anchor="block_1351" w:history="1"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 России от 13 июля 2021 г. N 450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1.4. Воспитание </w:t>
      </w: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обучающихся</w:t>
      </w:r>
      <w:proofErr w:type="gram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E05C07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E05C07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II. Используемые сокращения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E05C07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СПО - среднее профессиональное образование;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ППКРС - программа подготовки квалифицированных рабочих, служащих по профессии;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ОК</w:t>
      </w:r>
      <w:proofErr w:type="gram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 - общая компетенция;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ПК - профессиональная компетенция;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ПМ - профессиональный модуль;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МДК - междисциплинарный курс.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E05C07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E05C07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III. Характеристика подготовки по профессии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E05C07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05C07" w:rsidRPr="00E05C07" w:rsidRDefault="00E05C07" w:rsidP="00E05C07">
      <w:pPr>
        <w:shd w:val="clear" w:color="auto" w:fill="F0E9D3"/>
        <w:suppressAutoHyphens w:val="0"/>
        <w:autoSpaceDE/>
        <w:spacing w:line="264" w:lineRule="atLeast"/>
        <w:rPr>
          <w:rFonts w:eastAsia="Times New Roman" w:cs="Times New Roman"/>
          <w:color w:val="464C55"/>
          <w:sz w:val="24"/>
          <w:szCs w:val="24"/>
          <w:lang w:eastAsia="ru-RU"/>
        </w:rPr>
      </w:pPr>
      <w:hyperlink r:id="rId13" w:anchor="block_16262" w:history="1"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 России от 9 апреля 2015 г. N 389 в пункт 3.1 внесены изменения</w:t>
      </w:r>
    </w:p>
    <w:p w:rsidR="00E05C07" w:rsidRPr="00E05C07" w:rsidRDefault="00E05C07" w:rsidP="00E05C07">
      <w:pPr>
        <w:shd w:val="clear" w:color="auto" w:fill="F0E9D3"/>
        <w:suppressAutoHyphens w:val="0"/>
        <w:autoSpaceDE/>
        <w:spacing w:line="264" w:lineRule="atLeast"/>
        <w:rPr>
          <w:rFonts w:eastAsia="Times New Roman" w:cs="Times New Roman"/>
          <w:color w:val="464C55"/>
          <w:sz w:val="24"/>
          <w:szCs w:val="24"/>
          <w:lang w:eastAsia="ru-RU"/>
        </w:rPr>
      </w:pPr>
      <w:hyperlink r:id="rId14" w:anchor="block_1005" w:history="1"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3.1. Сроки получения СПО по профессии 190629.01 Машинист дорожных и строительных машин в очной форме обучения и соответствующие квалификации приводятся в </w:t>
      </w:r>
      <w:hyperlink r:id="rId15" w:anchor="block_1048" w:history="1"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Таблице 1</w:t>
        </w:r>
      </w:hyperlink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E05C07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ind w:firstLine="680"/>
        <w:jc w:val="righ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Таблица 1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E05C07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4617"/>
        <w:gridCol w:w="136"/>
        <w:gridCol w:w="2656"/>
      </w:tblGrid>
      <w:tr w:rsidR="00E05C07" w:rsidRPr="00E05C07" w:rsidTr="00E05C07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</w:t>
            </w:r>
          </w:p>
          <w:p w:rsidR="00E05C07" w:rsidRPr="00E05C07" w:rsidRDefault="00E05C07" w:rsidP="00E05C07">
            <w:pPr>
              <w:suppressAutoHyphens w:val="0"/>
              <w:autoSpaceDE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(</w:t>
            </w:r>
            <w:hyperlink r:id="rId16" w:history="1">
              <w:proofErr w:type="gramStart"/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016-94</w:t>
              </w:r>
            </w:hyperlink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  <w:hyperlink r:id="rId17" w:anchor="block_1050" w:history="1"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7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Срок получения СПО по ППКРС в очной форме обучения</w:t>
            </w:r>
            <w:hyperlink r:id="rId18" w:anchor="block_1051" w:history="1"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E05C07" w:rsidRPr="00E05C07" w:rsidTr="00E05C07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4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Машинист бульдозера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Машини</w:t>
            </w:r>
            <w:proofErr w:type="gramStart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ст скр</w:t>
            </w:r>
            <w:proofErr w:type="gramEnd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епера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Машинист автогрейдера</w:t>
            </w:r>
          </w:p>
        </w:tc>
        <w:tc>
          <w:tcPr>
            <w:tcW w:w="27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10 мес.</w:t>
            </w:r>
          </w:p>
        </w:tc>
      </w:tr>
      <w:tr w:rsidR="00E05C07" w:rsidRPr="00E05C07" w:rsidTr="00E05C07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47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Машинист экскаватора одноковшового Машинист катка самоходного с гладкими вальцами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Машинист компрессора передвижного с двигателем внутреннего сгорания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Машинист трубоукладчика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 года 10 мес.</w:t>
            </w:r>
            <w:hyperlink r:id="rId19" w:anchor="block_1052" w:history="1"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</w:p>
        </w:tc>
      </w:tr>
    </w:tbl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E05C07">
        <w:rPr>
          <w:rFonts w:eastAsia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_____________________________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* ФГОС СПО в части требований к результатам освоения ППКРС </w:t>
      </w: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ориентирован</w:t>
      </w:r>
      <w:proofErr w:type="gram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** Независимо от применяемых образовательных технологий.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E05C07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20" w:history="1">
        <w:proofErr w:type="gramStart"/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ОК</w:t>
        </w:r>
        <w:proofErr w:type="gramEnd"/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 xml:space="preserve"> 016-94</w:t>
        </w:r>
      </w:hyperlink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) при формировании ППКРС: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машинист бульдозера - тракторист;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машини</w:t>
      </w: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ст скр</w:t>
      </w:r>
      <w:proofErr w:type="gram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епера - тракторист;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машинист автогрейдера - тракторист;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машинист экскаватора одноковшового - тракторист;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машинист катка самоходного с гладкими вальцами - тракторист;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машинист трубоукладчика - тракторист;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машинист компрессора передвижного с двигателем внутреннего сгорания - тракторист.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а) для </w:t>
      </w: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обучающихся</w:t>
      </w:r>
      <w:proofErr w:type="gram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 по очно-заочной форме обучения: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на базе среднего общего образования - не более чем на 1 год;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E05C07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E05C07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IV. Характеристика профессиональной деятельности выпускников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E05C07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4.1. Область профессиональной деятельности выпускников: обслуживание и управление дорожными и строительными машинами при выполнении дорожно-строительных работ (по видам).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дорожные и строительные машины (по видам);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системы и оборудование;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ручной и механизированный инструмент;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техническая документация.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4.3. Обучающийся по профессии 190629.01 Машинист дорожных и строительных машин готовится к следующим видам деятельности: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4.3.1. Осуществление технического обслуживания и ремонта дорожных и строительных машин (по видам).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4.3.2. Обеспечение производства дорожно-строительных работ (по видам).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E05C07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E05C07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E05C07">
        <w:rPr>
          <w:rFonts w:eastAsia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ОК</w:t>
      </w:r>
      <w:proofErr w:type="gram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 1. Понимать сущность и социальную значимость будущей профессии, проявлять к ней устойчивый интерес.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ОК</w:t>
      </w:r>
      <w:proofErr w:type="gram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 2. Организовывать собственную деятельность, исходя из цели и способов ее достижения, определенных руководителем.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ОК</w:t>
      </w:r>
      <w:proofErr w:type="gram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 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ОК</w:t>
      </w:r>
      <w:proofErr w:type="gram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 4. Осуществлять поиск информации, необходимой для эффективного выполнения профессиональных задач.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ОК</w:t>
      </w:r>
      <w:proofErr w:type="gram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 5. Использовать информационно-коммуникационные технологии в профессиональной деятельности.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ОК</w:t>
      </w:r>
      <w:proofErr w:type="gram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 6. Работать в команде, эффективно общаться с коллегами, руководством, клиентами.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464C55"/>
          <w:sz w:val="24"/>
          <w:szCs w:val="24"/>
          <w:lang w:eastAsia="ru-RU"/>
        </w:rPr>
      </w:pP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ОК</w:t>
      </w:r>
      <w:proofErr w:type="gram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 7. Исполнять воинскую обязанность</w:t>
      </w:r>
      <w:hyperlink r:id="rId21" w:anchor="block_222" w:history="1"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*(2),</w:t>
        </w:r>
      </w:hyperlink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 в том числе с применением полученных профессиональных знаний (для юношей).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5.2.1. Осуществление технического обслуживания и ремонта дорожных и строительных машин (по видам).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ПК 1.1. Проверять техническое состояние дорожных и строительных машин.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ПК 1.2. Осуществлять монтаж и демонтаж рабочего оборудования.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5.2.2. Обеспечение производства дорожно-строительных работ (по видам).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ПК 2.1. Осуществлять управление дорожными и строительными машинами.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ПК 2.2. Выполнять земляные и дорожные работы, соблюдая технические требования и безопасность производства.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E05C07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E05C07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VI. Требования к структуре программы подготовки квалифицированных рабочих, служащих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E05C07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6.1. ППКРС предусматривает изучение следующих учебных циклов: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общепрофессионального;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профессионального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и разделов: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физическая культура;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учебная практика;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производственная практика;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промежуточная аттестация;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государственная итоговая аттестация.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обучающимися</w:t>
      </w:r>
      <w:proofErr w:type="gram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E05C07" w:rsidRPr="00E05C07" w:rsidRDefault="00E05C07" w:rsidP="00E05C07">
      <w:pPr>
        <w:shd w:val="clear" w:color="auto" w:fill="F0E9D3"/>
        <w:suppressAutoHyphens w:val="0"/>
        <w:autoSpaceDE/>
        <w:spacing w:line="264" w:lineRule="atLeast"/>
        <w:rPr>
          <w:rFonts w:eastAsia="Times New Roman" w:cs="Times New Roman"/>
          <w:color w:val="464C55"/>
          <w:sz w:val="24"/>
          <w:szCs w:val="24"/>
          <w:lang w:eastAsia="ru-RU"/>
        </w:rPr>
      </w:pPr>
      <w:hyperlink r:id="rId22" w:anchor="block_16263" w:history="1"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 России от 9 апреля 2015 г. N 389 в пункт 6.3 внесены изменения</w:t>
      </w:r>
    </w:p>
    <w:p w:rsidR="00E05C07" w:rsidRPr="00E05C07" w:rsidRDefault="00E05C07" w:rsidP="00E05C07">
      <w:pPr>
        <w:shd w:val="clear" w:color="auto" w:fill="F0E9D3"/>
        <w:suppressAutoHyphens w:val="0"/>
        <w:autoSpaceDE/>
        <w:spacing w:line="264" w:lineRule="atLeast"/>
        <w:rPr>
          <w:rFonts w:eastAsia="Times New Roman" w:cs="Times New Roman"/>
          <w:color w:val="464C55"/>
          <w:sz w:val="24"/>
          <w:szCs w:val="24"/>
          <w:lang w:eastAsia="ru-RU"/>
        </w:rPr>
      </w:pPr>
      <w:hyperlink r:id="rId23" w:anchor="block_1020" w:history="1"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E05C07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E05C07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Структура программы подготовки квалифицированных рабочих, служащих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E05C07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ind w:firstLine="680"/>
        <w:jc w:val="righ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Таблица 2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E05C07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5756"/>
        <w:gridCol w:w="1954"/>
        <w:gridCol w:w="1818"/>
        <w:gridCol w:w="2651"/>
        <w:gridCol w:w="1954"/>
      </w:tblGrid>
      <w:tr w:rsidR="00E05C07" w:rsidRPr="00E05C07" w:rsidTr="00E05C07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Всего максимальной учебной нагрузки обучающегося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(час</w:t>
            </w:r>
            <w:proofErr w:type="gramStart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  <w:proofErr w:type="gramEnd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</w:t>
            </w:r>
            <w:proofErr w:type="gramEnd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ед</w:t>
            </w:r>
            <w:proofErr w:type="spellEnd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т.ч</w:t>
            </w:r>
            <w:proofErr w:type="spellEnd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. часов обязательных учебных занятий</w:t>
            </w: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E05C07" w:rsidRPr="00E05C07" w:rsidTr="00E05C07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07" w:rsidRPr="00E05C07" w:rsidTr="00E05C07">
        <w:tc>
          <w:tcPr>
            <w:tcW w:w="12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ОП.00</w:t>
            </w:r>
          </w:p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Общепрофессиональный учебный цикл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07" w:rsidRPr="00E05C07" w:rsidTr="00E05C0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общепрофессиональным дисциплинам должен: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определять свойства материалов;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применять методы обработки материалов;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свойства, классификацию,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характеристики обрабатываемых материалов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ОП.01. Материаловедение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4" w:anchor="block_1055" w:history="1">
              <w:proofErr w:type="gramStart"/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1 - 7</w:t>
              </w:r>
            </w:hyperlink>
          </w:p>
          <w:p w:rsidR="00E05C07" w:rsidRPr="00E05C07" w:rsidRDefault="00E05C07" w:rsidP="00E05C07">
            <w:pPr>
              <w:suppressAutoHyphens w:val="0"/>
              <w:autoSpaceDE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5" w:anchor="block_1062" w:history="1"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1.1 - 1.2</w:t>
              </w:r>
            </w:hyperlink>
          </w:p>
          <w:p w:rsidR="00E05C07" w:rsidRPr="00E05C07" w:rsidRDefault="00E05C07" w:rsidP="00E05C07">
            <w:pPr>
              <w:suppressAutoHyphens w:val="0"/>
              <w:autoSpaceDE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6" w:anchor="block_1064" w:history="1"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2.1 - 2.2</w:t>
              </w:r>
            </w:hyperlink>
          </w:p>
        </w:tc>
      </w:tr>
      <w:tr w:rsidR="00E05C07" w:rsidRPr="00E05C07" w:rsidTr="00E05C0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применять приемы и способы основных видов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слесарных работ;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применять наиболее распространенные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приспособления и инструменты;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виды слесарных работ, инструменты;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методы практической обработки материалов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ОП.02. Слесарное дело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7" w:anchor="block_1055" w:history="1">
              <w:proofErr w:type="gramStart"/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1 - 7</w:t>
              </w:r>
            </w:hyperlink>
          </w:p>
          <w:p w:rsidR="00E05C07" w:rsidRPr="00E05C07" w:rsidRDefault="00E05C07" w:rsidP="00E05C07">
            <w:pPr>
              <w:suppressAutoHyphens w:val="0"/>
              <w:autoSpaceDE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8" w:anchor="block_1062" w:history="1"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1.1 - 1.2</w:t>
              </w:r>
            </w:hyperlink>
          </w:p>
          <w:p w:rsidR="00E05C07" w:rsidRPr="00E05C07" w:rsidRDefault="00E05C07" w:rsidP="00E05C07">
            <w:pPr>
              <w:suppressAutoHyphens w:val="0"/>
              <w:autoSpaceDE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9" w:anchor="block_1064" w:history="1"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2.1 - 2.2</w:t>
              </w:r>
            </w:hyperlink>
          </w:p>
        </w:tc>
      </w:tr>
      <w:tr w:rsidR="00E05C07" w:rsidRPr="00E05C07" w:rsidTr="00E05C0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читать рабочие и сборочные чертежи и схемы;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эскизы, технические рисунки и простые чертежи деталей, их элементов, узлов;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правила чтения технической документации; способы графического представления объектов, пространственных образов и схем;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выполнения чертежей, технических рисунков и эскизов;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технику и принципы нанесения размеров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ОП.03. Основы технического черчения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0" w:anchor="block_1055" w:history="1"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OK 1 - 7</w:t>
              </w:r>
            </w:hyperlink>
          </w:p>
          <w:p w:rsidR="00E05C07" w:rsidRPr="00E05C07" w:rsidRDefault="00E05C07" w:rsidP="00E05C07">
            <w:pPr>
              <w:suppressAutoHyphens w:val="0"/>
              <w:autoSpaceDE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1" w:anchor="block_1062" w:history="1"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1.1 - 1.2</w:t>
              </w:r>
            </w:hyperlink>
          </w:p>
          <w:p w:rsidR="00E05C07" w:rsidRPr="00E05C07" w:rsidRDefault="00E05C07" w:rsidP="00E05C07">
            <w:pPr>
              <w:suppressAutoHyphens w:val="0"/>
              <w:autoSpaceDE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2" w:anchor="block_1064" w:history="1"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2.1 - 2.2</w:t>
              </w:r>
            </w:hyperlink>
          </w:p>
        </w:tc>
      </w:tr>
      <w:tr w:rsidR="00E05C07" w:rsidRPr="00E05C07" w:rsidTr="00E05C0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производить расчет параметров электрических цепей;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собирать электрические схемы и проверять их работу;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ОП.04. Электротехника</w:t>
            </w:r>
          </w:p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3" w:anchor="block_1055" w:history="1">
              <w:proofErr w:type="gramStart"/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1 - 7</w:t>
              </w:r>
            </w:hyperlink>
          </w:p>
          <w:p w:rsidR="00E05C07" w:rsidRPr="00E05C07" w:rsidRDefault="00E05C07" w:rsidP="00E05C07">
            <w:pPr>
              <w:suppressAutoHyphens w:val="0"/>
              <w:autoSpaceDE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4" w:anchor="block_1062" w:history="1"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1.1 - 1.2</w:t>
              </w:r>
            </w:hyperlink>
          </w:p>
          <w:p w:rsidR="00E05C07" w:rsidRPr="00E05C07" w:rsidRDefault="00E05C07" w:rsidP="00E05C07">
            <w:pPr>
              <w:suppressAutoHyphens w:val="0"/>
              <w:autoSpaceDE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5" w:anchor="block_1064" w:history="1"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2.1 - 2.2</w:t>
              </w:r>
            </w:hyperlink>
          </w:p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07" w:rsidRPr="00E05C07" w:rsidTr="00E05C0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читать кинематические схемы;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понятия и термины кинематики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механизмов, сопротивления материалов;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требования к деталям и сборочным единицам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общего и специального назначения;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понятия гидростатики и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гидродинамики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ОП.05. Основы технической механики и гидравлики</w:t>
            </w:r>
          </w:p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6" w:anchor="block_1055" w:history="1"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OK 1 - 7</w:t>
              </w:r>
            </w:hyperlink>
          </w:p>
          <w:p w:rsidR="00E05C07" w:rsidRPr="00E05C07" w:rsidRDefault="00E05C07" w:rsidP="00E05C07">
            <w:pPr>
              <w:suppressAutoHyphens w:val="0"/>
              <w:autoSpaceDE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7" w:anchor="block_1062" w:history="1"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1.1 - 1.2</w:t>
              </w:r>
            </w:hyperlink>
          </w:p>
          <w:p w:rsidR="00E05C07" w:rsidRPr="00E05C07" w:rsidRDefault="00E05C07" w:rsidP="00E05C07">
            <w:pPr>
              <w:suppressAutoHyphens w:val="0"/>
              <w:autoSpaceDE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8" w:anchor="block_1064" w:history="1"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2.1 - 2.2</w:t>
              </w:r>
            </w:hyperlink>
          </w:p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07" w:rsidRPr="00E05C07" w:rsidTr="00E05C0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организовывать и проводить мероприятия по защите </w:t>
            </w:r>
            <w:proofErr w:type="gramStart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населения от негативных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воздействий чрезвычайных ситуаций;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предпринимать профилактические меры </w:t>
            </w:r>
            <w:proofErr w:type="gramStart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снижения уровня опасностей различного вида и устранения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профессии; применять профессиональные знания в ходе исполнения обязанностей военной службы на </w:t>
            </w: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воинских должностях в соответствии с полученной профессией;</w:t>
            </w:r>
            <w:proofErr w:type="gramEnd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владеть способами бесконфликтного общения и </w:t>
            </w:r>
            <w:proofErr w:type="spellStart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 оказывать первую помощь пострадавшим;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</w:t>
            </w:r>
            <w:proofErr w:type="spellStart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россии</w:t>
            </w:r>
            <w:proofErr w:type="spellEnd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  <w:proofErr w:type="gramEnd"/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поражения;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меры пожарной безопасности и правила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безопасного поведения при пожарах;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организацию и порядок призыва граждан </w:t>
            </w:r>
            <w:proofErr w:type="gramStart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военную службу и поступления на нее </w:t>
            </w:r>
            <w:proofErr w:type="gramStart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добровольном </w:t>
            </w:r>
            <w:proofErr w:type="gramStart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специального снаряжения, </w:t>
            </w:r>
            <w:proofErr w:type="gramStart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состоящих</w:t>
            </w:r>
            <w:proofErr w:type="gramEnd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вооружении</w:t>
            </w:r>
            <w:proofErr w:type="gramEnd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(оснащении) воинских подразделений, в которых имеются военно-учетные специальности, родственные профессиям СПО;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область применения </w:t>
            </w:r>
            <w:proofErr w:type="gramStart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получаемых</w:t>
            </w:r>
            <w:proofErr w:type="gramEnd"/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профессиональных знаний при исполнении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обязанностей военной службы;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и правила оказания первой помощи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пострадавшим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36</w:t>
            </w:r>
          </w:p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ОП.06. Безопасность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9" w:anchor="block_1055" w:history="1">
              <w:proofErr w:type="gramStart"/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1 - 7</w:t>
              </w:r>
            </w:hyperlink>
          </w:p>
          <w:p w:rsidR="00E05C07" w:rsidRPr="00E05C07" w:rsidRDefault="00E05C07" w:rsidP="00E05C07">
            <w:pPr>
              <w:suppressAutoHyphens w:val="0"/>
              <w:autoSpaceDE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0" w:anchor="block_1062" w:history="1"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1.1 - 1.2</w:t>
              </w:r>
            </w:hyperlink>
          </w:p>
          <w:p w:rsidR="00E05C07" w:rsidRPr="00E05C07" w:rsidRDefault="00E05C07" w:rsidP="00E05C07">
            <w:pPr>
              <w:suppressAutoHyphens w:val="0"/>
              <w:autoSpaceDE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1" w:anchor="block_1064" w:history="1"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2.1 - 2.2</w:t>
              </w:r>
            </w:hyperlink>
          </w:p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07" w:rsidRPr="00E05C07" w:rsidTr="00E05C07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07" w:rsidRPr="00E05C07" w:rsidTr="00E05C07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07" w:rsidRPr="00E05C07" w:rsidTr="00E05C07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ПМ.01</w:t>
            </w:r>
          </w:p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технического обслуживания и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ремонта дорожных и строительных машин (по</w:t>
            </w:r>
            <w:proofErr w:type="gramEnd"/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видам).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разборки узлов и агрегатов дорожно-строительных машин и тракторов, подготовки их к ремонту;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обнаружения и устранения неисправностей;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основные операции технического осмотра;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работы по разборке и сборке отдельных сборочных единиц и рабочих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механизмов;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применять ручной и механизированный инструмент;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снимать и устанавливать несложную осветительную арматуру;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назначение, устройство и принцип работы дорожно-</w:t>
            </w: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строительных машин;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систему технического обслуживания и ремонта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дорожных и строительных машин; способы выявления и устранения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неисправностей;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технологию выполнения ремонтных работ, устройство и требования безопасного пользования ручным и механизированным инструментом;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эксплуатационную и техническую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документацию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МДК.01.01.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Устройство,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техническое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обслуживание и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дорожных и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строительных машин</w:t>
            </w:r>
          </w:p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2" w:anchor="block_1055" w:history="1">
              <w:proofErr w:type="gramStart"/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1 - 7</w:t>
              </w:r>
            </w:hyperlink>
          </w:p>
          <w:p w:rsidR="00E05C07" w:rsidRPr="00E05C07" w:rsidRDefault="00E05C07" w:rsidP="00E05C07">
            <w:pPr>
              <w:suppressAutoHyphens w:val="0"/>
              <w:autoSpaceDE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3" w:anchor="block_1062" w:history="1"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1.1 - 1.2</w:t>
              </w:r>
            </w:hyperlink>
          </w:p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07" w:rsidRPr="00E05C07" w:rsidTr="00E05C07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производства </w:t>
            </w:r>
            <w:proofErr w:type="spellStart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дорожностроительных</w:t>
            </w:r>
            <w:proofErr w:type="spellEnd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 (по видам)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выполнения земляных, дорожных и строительных работ;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управлять дорожными и строительными машинами;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производить земляные, дорожные и строительные работы;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технические требования,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предъявляемые</w:t>
            </w:r>
            <w:proofErr w:type="gramEnd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 качеству выполняемых работ;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соблюдать безопасные условия производства работ;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способы производства земляных, дорожных и строительных работ;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механизмы управления;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к качеству </w:t>
            </w:r>
            <w:proofErr w:type="gramStart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земляных</w:t>
            </w:r>
            <w:proofErr w:type="gramEnd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, дорожных и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строительных работ и методы оценки качества;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требования инструкций по </w:t>
            </w:r>
            <w:proofErr w:type="gramStart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технической</w:t>
            </w:r>
            <w:proofErr w:type="gramEnd"/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эксплуатации дорожных и строительных машин;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МДК.02.01. Управление и технология выполнения работ</w:t>
            </w:r>
          </w:p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4" w:anchor="block_1055" w:history="1"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OK 1 - 7</w:t>
              </w:r>
            </w:hyperlink>
          </w:p>
          <w:p w:rsidR="00E05C07" w:rsidRPr="00E05C07" w:rsidRDefault="00E05C07" w:rsidP="00E05C07">
            <w:pPr>
              <w:suppressAutoHyphens w:val="0"/>
              <w:autoSpaceDE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5" w:anchor="block_1064" w:history="1"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2.1 - 2.2</w:t>
              </w:r>
            </w:hyperlink>
          </w:p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07" w:rsidRPr="00E05C07" w:rsidTr="00E05C07">
        <w:tc>
          <w:tcPr>
            <w:tcW w:w="12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ФК.00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результате освоения раздела "Физическая культура" </w:t>
            </w:r>
            <w:proofErr w:type="gramStart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6" w:anchor="block_1056" w:history="1">
              <w:proofErr w:type="gramStart"/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2</w:t>
              </w:r>
            </w:hyperlink>
          </w:p>
          <w:p w:rsidR="00E05C07" w:rsidRPr="00E05C07" w:rsidRDefault="00E05C07" w:rsidP="00E05C07">
            <w:pPr>
              <w:suppressAutoHyphens w:val="0"/>
              <w:autoSpaceDE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7" w:anchor="block_1057" w:history="1">
              <w:proofErr w:type="gramStart"/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3</w:t>
              </w:r>
            </w:hyperlink>
          </w:p>
          <w:p w:rsidR="00E05C07" w:rsidRPr="00E05C07" w:rsidRDefault="00E05C07" w:rsidP="00E05C07">
            <w:pPr>
              <w:suppressAutoHyphens w:val="0"/>
              <w:autoSpaceDE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8" w:anchor="block_1060" w:history="1">
              <w:proofErr w:type="gramStart"/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6</w:t>
              </w:r>
            </w:hyperlink>
          </w:p>
          <w:p w:rsidR="00E05C07" w:rsidRPr="00E05C07" w:rsidRDefault="00E05C07" w:rsidP="00E05C07">
            <w:pPr>
              <w:suppressAutoHyphens w:val="0"/>
              <w:autoSpaceDE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9" w:anchor="block_1061" w:history="1">
              <w:proofErr w:type="gramStart"/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7</w:t>
              </w:r>
            </w:hyperlink>
          </w:p>
        </w:tc>
      </w:tr>
      <w:tr w:rsidR="00E05C07" w:rsidRPr="00E05C07" w:rsidTr="00E05C0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Вариативная часть учебных циклов ППКРС</w:t>
            </w:r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(определяется образовательной организацией)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07" w:rsidRPr="00E05C07" w:rsidTr="00E05C0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07" w:rsidRPr="00E05C07" w:rsidTr="00E05C07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9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 xml:space="preserve">./37 </w:t>
            </w:r>
            <w:proofErr w:type="spellStart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612/1332</w:t>
            </w:r>
          </w:p>
        </w:tc>
        <w:tc>
          <w:tcPr>
            <w:tcW w:w="26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0" w:anchor="block_1055" w:history="1">
              <w:proofErr w:type="gramStart"/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1 - 7</w:t>
              </w:r>
            </w:hyperlink>
          </w:p>
          <w:p w:rsidR="00E05C07" w:rsidRPr="00E05C07" w:rsidRDefault="00E05C07" w:rsidP="00E05C07">
            <w:pPr>
              <w:suppressAutoHyphens w:val="0"/>
              <w:autoSpaceDE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1" w:anchor="block_1062" w:history="1"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1.1 - 1.2</w:t>
              </w:r>
            </w:hyperlink>
          </w:p>
          <w:p w:rsidR="00E05C07" w:rsidRPr="00E05C07" w:rsidRDefault="00E05C07" w:rsidP="00E05C07">
            <w:pPr>
              <w:suppressAutoHyphens w:val="0"/>
              <w:autoSpaceDE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2" w:anchor="block_1064" w:history="1">
              <w:r w:rsidRPr="00E05C07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2.1 - 2.2</w:t>
              </w:r>
            </w:hyperlink>
          </w:p>
        </w:tc>
      </w:tr>
      <w:tr w:rsidR="00E05C07" w:rsidRPr="00E05C07" w:rsidTr="00E05C07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05C07" w:rsidRPr="00E05C07" w:rsidTr="00E05C07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07" w:rsidRPr="00E05C07" w:rsidTr="00E05C07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E05C07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ind w:firstLine="680"/>
        <w:jc w:val="righ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Таблица 3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E05C07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E05C07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8"/>
        <w:gridCol w:w="2082"/>
      </w:tblGrid>
      <w:tr w:rsidR="00E05C07" w:rsidRPr="00E05C07" w:rsidTr="00E05C07"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учебным циклам и разделу "Физическая культура"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E05C07" w:rsidRPr="00E05C07" w:rsidTr="00E05C07">
        <w:tc>
          <w:tcPr>
            <w:tcW w:w="7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20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 xml:space="preserve">./37 </w:t>
            </w:r>
            <w:proofErr w:type="spellStart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E05C07" w:rsidRPr="00E05C07" w:rsidTr="00E05C07">
        <w:tc>
          <w:tcPr>
            <w:tcW w:w="7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C07" w:rsidRPr="00E05C07" w:rsidRDefault="00E05C07" w:rsidP="00E05C07">
            <w:pPr>
              <w:suppressAutoHyphens w:val="0"/>
              <w:autoSpaceDE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E05C07" w:rsidRPr="00E05C07" w:rsidTr="00E05C07">
        <w:tc>
          <w:tcPr>
            <w:tcW w:w="7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E05C07" w:rsidRPr="00E05C07" w:rsidTr="00E05C07">
        <w:tc>
          <w:tcPr>
            <w:tcW w:w="7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E05C07" w:rsidRPr="00E05C07" w:rsidTr="00E05C07">
        <w:tc>
          <w:tcPr>
            <w:tcW w:w="7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E05C07" w:rsidRPr="00E05C07" w:rsidTr="00E05C07">
        <w:tc>
          <w:tcPr>
            <w:tcW w:w="7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 xml:space="preserve">43 </w:t>
            </w:r>
            <w:proofErr w:type="spellStart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 xml:space="preserve">./65 </w:t>
            </w:r>
            <w:proofErr w:type="spellStart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</w:tbl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E05C07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E05C07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VII. Требования к условиям реализации программы подготовки квалифицированных рабочих, служащих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E05C07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05C07" w:rsidRPr="00E05C07" w:rsidRDefault="00E05C07" w:rsidP="00E05C07">
      <w:pPr>
        <w:shd w:val="clear" w:color="auto" w:fill="F0E9D3"/>
        <w:suppressAutoHyphens w:val="0"/>
        <w:autoSpaceDE/>
        <w:spacing w:line="264" w:lineRule="atLeast"/>
        <w:rPr>
          <w:rFonts w:eastAsia="Times New Roman" w:cs="Times New Roman"/>
          <w:color w:val="464C55"/>
          <w:sz w:val="24"/>
          <w:szCs w:val="24"/>
          <w:lang w:eastAsia="ru-RU"/>
        </w:rPr>
      </w:pPr>
      <w:hyperlink r:id="rId53" w:anchor="block_16265" w:history="1"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 России от 9 апреля 2015 г. N 389 в пункт 7.1 внесены изменения</w:t>
      </w:r>
    </w:p>
    <w:p w:rsidR="00E05C07" w:rsidRPr="00E05C07" w:rsidRDefault="00E05C07" w:rsidP="00E05C07">
      <w:pPr>
        <w:shd w:val="clear" w:color="auto" w:fill="F0E9D3"/>
        <w:suppressAutoHyphens w:val="0"/>
        <w:autoSpaceDE/>
        <w:spacing w:line="264" w:lineRule="atLeast"/>
        <w:rPr>
          <w:rFonts w:eastAsia="Times New Roman" w:cs="Times New Roman"/>
          <w:color w:val="464C55"/>
          <w:sz w:val="24"/>
          <w:szCs w:val="24"/>
          <w:lang w:eastAsia="ru-RU"/>
        </w:rPr>
      </w:pPr>
      <w:hyperlink r:id="rId54" w:anchor="block_1022" w:history="1"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 </w:t>
      </w:r>
      <w:hyperlink r:id="rId55" w:history="1">
        <w:proofErr w:type="gramStart"/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ОК</w:t>
        </w:r>
        <w:proofErr w:type="gramEnd"/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 xml:space="preserve"> 016-94</w:t>
        </w:r>
      </w:hyperlink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 (исходя из рекомендуемого перечня их возможных сочетаний согласно </w:t>
      </w:r>
      <w:hyperlink r:id="rId56" w:anchor="block_1049" w:history="1"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пункту 3.2</w:t>
        </w:r>
      </w:hyperlink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 ФГОС СПО), с учетом соответствующей примерной ППКРС.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Конкретные виды деятельности, к которым готовится </w:t>
      </w: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обучающийся</w:t>
      </w:r>
      <w:proofErr w:type="gram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При формировании ППКРС образовательная организация: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обязана</w:t>
      </w:r>
      <w:proofErr w:type="gram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обязана</w:t>
      </w:r>
      <w:proofErr w:type="gram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обязана</w:t>
      </w:r>
      <w:proofErr w:type="gram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обязана обеспечивать </w:t>
      </w: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обучающимся</w:t>
      </w:r>
      <w:proofErr w:type="gram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 xml:space="preserve">должна предусматривать при реализации </w:t>
      </w:r>
      <w:proofErr w:type="spell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компетентностного</w:t>
      </w:r>
      <w:proofErr w:type="spell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7.2. При реализации ППКРС обучающиеся имеют академические права и обязанности в соответствии с </w:t>
      </w:r>
      <w:hyperlink r:id="rId57" w:anchor="block_400" w:history="1"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 от 29 декабря 2012 г. N 273-ФЗ "Об образовании в Российской Федерации"</w:t>
      </w:r>
      <w:hyperlink r:id="rId58" w:anchor="block_333" w:history="1"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*(3)</w:t>
        </w:r>
      </w:hyperlink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академических</w:t>
      </w:r>
      <w:proofErr w:type="gram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реализуемая</w:t>
      </w:r>
      <w:proofErr w:type="gram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E05C07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2"/>
        <w:gridCol w:w="2223"/>
      </w:tblGrid>
      <w:tr w:rsidR="00E05C07" w:rsidRPr="00E05C07" w:rsidTr="00E05C07">
        <w:tc>
          <w:tcPr>
            <w:tcW w:w="7950" w:type="dxa"/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теоретическое обучение (при обязательной учебной нагрузке</w:t>
            </w:r>
            <w:proofErr w:type="gramEnd"/>
          </w:p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36 часов в неделю)</w:t>
            </w:r>
            <w:proofErr w:type="gramEnd"/>
          </w:p>
        </w:tc>
        <w:tc>
          <w:tcPr>
            <w:tcW w:w="2220" w:type="dxa"/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right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 xml:space="preserve">57 </w:t>
            </w:r>
            <w:proofErr w:type="spellStart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E05C07" w:rsidRPr="00E05C07" w:rsidTr="00E05C07">
        <w:tc>
          <w:tcPr>
            <w:tcW w:w="7950" w:type="dxa"/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220" w:type="dxa"/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right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E05C07" w:rsidRPr="00E05C07" w:rsidTr="00E05C07">
        <w:tc>
          <w:tcPr>
            <w:tcW w:w="7950" w:type="dxa"/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220" w:type="dxa"/>
            <w:shd w:val="clear" w:color="auto" w:fill="FFFFFF"/>
            <w:hideMark/>
          </w:tcPr>
          <w:p w:rsidR="00E05C07" w:rsidRPr="00E05C07" w:rsidRDefault="00E05C07" w:rsidP="00E05C07">
            <w:pPr>
              <w:suppressAutoHyphens w:val="0"/>
              <w:autoSpaceDE/>
              <w:spacing w:before="75" w:after="75"/>
              <w:ind w:left="75" w:right="75"/>
              <w:jc w:val="right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E05C07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</w:tbl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E05C07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7.10. </w:t>
      </w: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7.11. В период обучения с юношами проводятся учебные сборы</w:t>
      </w:r>
      <w:hyperlink r:id="rId59" w:anchor="block_444" w:history="1"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*(4)</w:t>
        </w:r>
      </w:hyperlink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рассредоточенно</w:t>
      </w:r>
      <w:proofErr w:type="spell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1-2 разряда по профессии рабочего выше, чем предусмотрено ФГОС СПО для выпускников. Опыт деятельности в организациях соответствующей </w:t>
      </w: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подготовки</w:t>
      </w:r>
      <w:proofErr w:type="gram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 обучающиеся должны быть обеспечены доступом к сети Интернет.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  <w:proofErr w:type="gramEnd"/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обучающихся</w:t>
      </w:r>
      <w:proofErr w:type="gram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7.15. </w:t>
      </w: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 </w:t>
      </w:r>
      <w:hyperlink r:id="rId60" w:anchor="block_108791" w:history="1"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частью 4 статьи 68</w:t>
        </w:r>
      </w:hyperlink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 Федерального закона от 29 декабря 2012 г. </w:t>
      </w: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N 273-ФЗ "Об образовании в Российской Федерации"</w:t>
      </w:r>
      <w:hyperlink r:id="rId61" w:anchor="block_333" w:history="1"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*(3)</w:t>
        </w:r>
      </w:hyperlink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 в сфере образования для данного уровня.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7.16. </w:t>
      </w: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E05C07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E05C07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Перечень кабинетов, лабораторий, мастерских и других помещений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E05C07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Кабинеты: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технического черчения;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электротехники;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технической механики и гидравлики;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охраны труда;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безопасности жизнедеятельности;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конструкции дорожных и строительных машин.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Лаборатории: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материаловедения;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технического обслуживания и ремонта дорожных и строительных машин.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Мастерские: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слесарные;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электромонтажные.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Спортивный комплекс: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спортивный зал;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абзацы 18 - 19 утратили силу с 25 октября 2021 г. - </w:t>
      </w:r>
      <w:hyperlink r:id="rId62" w:anchor="block_1352" w:history="1"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 России от 13 июля 2021 г. N 450</w:t>
      </w:r>
    </w:p>
    <w:p w:rsidR="00E05C07" w:rsidRPr="00E05C07" w:rsidRDefault="00E05C07" w:rsidP="00E05C07">
      <w:pPr>
        <w:shd w:val="clear" w:color="auto" w:fill="F0E9D3"/>
        <w:suppressAutoHyphens w:val="0"/>
        <w:autoSpaceDE/>
        <w:spacing w:line="264" w:lineRule="atLeast"/>
        <w:rPr>
          <w:rFonts w:eastAsia="Times New Roman" w:cs="Times New Roman"/>
          <w:color w:val="464C55"/>
          <w:sz w:val="24"/>
          <w:szCs w:val="24"/>
          <w:lang w:eastAsia="ru-RU"/>
        </w:rPr>
      </w:pPr>
      <w:hyperlink r:id="rId63" w:anchor="block_103718" w:history="1"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Залы: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библиотека, читальный зал с выходом в сеть Интернет;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актовый зал.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Реализация ППКРС должна обеспечивать: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E05C07">
        <w:rPr>
          <w:rFonts w:eastAsia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E05C07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VIII. Требования к результатам освоения программы подготовки квалифицированных рабочих, служащих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E05C07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обучающихся</w:t>
      </w:r>
      <w:proofErr w:type="gram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Фонды оценочных сре</w:t>
      </w: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дств дл</w:t>
      </w:r>
      <w:proofErr w:type="gram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оценка уровня освоения дисциплин;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оценка компетенций обучающихся.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Для юношей предусматривается оценка результатов освоения основ военной службы.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8.5. </w:t>
      </w: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 </w:t>
      </w:r>
      <w:hyperlink r:id="rId64" w:anchor="block_1000" w:history="1"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порядком</w:t>
        </w:r>
      </w:hyperlink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 проведения государственной итоговой аттестации по образовательным программам среднего профессионального образования</w:t>
      </w:r>
      <w:hyperlink r:id="rId65" w:anchor="block_555" w:history="1"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*(5)</w:t>
        </w:r>
      </w:hyperlink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.</w:t>
      </w:r>
      <w:proofErr w:type="gramEnd"/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8.7. Обучающиеся по ППКРС, не имеющие среднего общего образования, в соответствии с </w:t>
      </w:r>
      <w:hyperlink r:id="rId66" w:anchor="block_108793" w:history="1"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частью 6 статьи 68</w:t>
        </w:r>
      </w:hyperlink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</w:t>
      </w:r>
      <w:hyperlink r:id="rId67" w:anchor="block_333" w:history="1"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*(3)</w:t>
        </w:r>
      </w:hyperlink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 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обучающимся</w:t>
      </w:r>
      <w:proofErr w:type="gramEnd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 xml:space="preserve"> выдается аттестат о среднем общем образовании.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E05C07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_____________________________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*(1) </w:t>
      </w:r>
      <w:hyperlink r:id="rId68" w:anchor="block_108197" w:history="1"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Часть 1 статьи 15</w:t>
        </w:r>
      </w:hyperlink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*(2) В соответствии с </w:t>
      </w:r>
      <w:hyperlink r:id="rId69" w:history="1"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 от 28.03.1998 N 53-ФЗ "О воинской обязанности и военной службе".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*(3) Собрание законодательства Российской Федерации, 2012, N 53, ст. 7598; 2013, N 19, ст. 2326.</w:t>
      </w:r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464C55"/>
          <w:sz w:val="24"/>
          <w:szCs w:val="24"/>
          <w:lang w:eastAsia="ru-RU"/>
        </w:rPr>
      </w:pPr>
      <w:proofErr w:type="gramStart"/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*(4) </w:t>
      </w:r>
      <w:hyperlink r:id="rId70" w:anchor="block_70" w:history="1"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Пункт 1 статьи 13</w:t>
        </w:r>
      </w:hyperlink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 Федерального закона от 28 марта 1998 г. N 53-ФЗ "О воинской обязанности и военной службе" (Собрание законодательства Российской Федерации, 1998 , N 13, ст. 1475; 2004, N 35, ст. 3607; 2005, N 30, ст. 3111; 2007, N 49, ст. 6070; 2008, N 30, ст. 3616; 2013, N 27, ст. 3477).</w:t>
      </w:r>
      <w:proofErr w:type="gramEnd"/>
    </w:p>
    <w:p w:rsidR="00E05C07" w:rsidRPr="00E05C07" w:rsidRDefault="00E05C07" w:rsidP="00E05C07">
      <w:pPr>
        <w:shd w:val="clear" w:color="auto" w:fill="FFFFFF"/>
        <w:suppressAutoHyphens w:val="0"/>
        <w:autoSpaceDE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*(5) </w:t>
      </w:r>
      <w:hyperlink r:id="rId71" w:anchor="block_108695" w:history="1">
        <w:r w:rsidRPr="00E05C07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Часть 6 статьи 59</w:t>
        </w:r>
      </w:hyperlink>
      <w:r w:rsidRPr="00E05C07">
        <w:rPr>
          <w:rFonts w:eastAsia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AC3EE0" w:rsidRDefault="00AC3EE0"/>
    <w:sectPr w:rsidR="00AC3EE0" w:rsidSect="00E05C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07"/>
    <w:rsid w:val="0005313A"/>
    <w:rsid w:val="00AC3EE0"/>
    <w:rsid w:val="00E05C07"/>
    <w:rsid w:val="00F4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3A"/>
    <w:pPr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13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3A"/>
    <w:pPr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13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0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62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9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9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02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50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20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9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4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8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3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2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2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79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59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3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7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2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2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6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27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30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273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8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9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4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2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71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1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2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5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0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1019010/53f89421bbdaf741eb2d1ecc4ddb4c33/" TargetMode="External"/><Relationship Id="rId18" Type="http://schemas.openxmlformats.org/officeDocument/2006/relationships/hyperlink" Target="https://base.garant.ru/70444400/53f89421bbdaf741eb2d1ecc4ddb4c33/" TargetMode="External"/><Relationship Id="rId26" Type="http://schemas.openxmlformats.org/officeDocument/2006/relationships/hyperlink" Target="https://base.garant.ru/70444400/53f89421bbdaf741eb2d1ecc4ddb4c33/" TargetMode="External"/><Relationship Id="rId39" Type="http://schemas.openxmlformats.org/officeDocument/2006/relationships/hyperlink" Target="https://base.garant.ru/70444400/53f89421bbdaf741eb2d1ecc4ddb4c33/" TargetMode="External"/><Relationship Id="rId21" Type="http://schemas.openxmlformats.org/officeDocument/2006/relationships/hyperlink" Target="https://base.garant.ru/70444400/53f89421bbdaf741eb2d1ecc4ddb4c33/" TargetMode="External"/><Relationship Id="rId34" Type="http://schemas.openxmlformats.org/officeDocument/2006/relationships/hyperlink" Target="https://base.garant.ru/70444400/53f89421bbdaf741eb2d1ecc4ddb4c33/" TargetMode="External"/><Relationship Id="rId42" Type="http://schemas.openxmlformats.org/officeDocument/2006/relationships/hyperlink" Target="https://base.garant.ru/70444400/53f89421bbdaf741eb2d1ecc4ddb4c33/" TargetMode="External"/><Relationship Id="rId47" Type="http://schemas.openxmlformats.org/officeDocument/2006/relationships/hyperlink" Target="https://base.garant.ru/70444400/53f89421bbdaf741eb2d1ecc4ddb4c33/" TargetMode="External"/><Relationship Id="rId50" Type="http://schemas.openxmlformats.org/officeDocument/2006/relationships/hyperlink" Target="https://base.garant.ru/70444400/53f89421bbdaf741eb2d1ecc4ddb4c33/" TargetMode="External"/><Relationship Id="rId55" Type="http://schemas.openxmlformats.org/officeDocument/2006/relationships/hyperlink" Target="https://base.garant.ru/1548770/" TargetMode="External"/><Relationship Id="rId63" Type="http://schemas.openxmlformats.org/officeDocument/2006/relationships/hyperlink" Target="https://base.garant.ru/77312798/53f89421bbdaf741eb2d1ecc4ddb4c33/" TargetMode="External"/><Relationship Id="rId68" Type="http://schemas.openxmlformats.org/officeDocument/2006/relationships/hyperlink" Target="https://base.garant.ru/70291362/36bfb7176e3e8bfebe718035887e4efc/" TargetMode="External"/><Relationship Id="rId7" Type="http://schemas.openxmlformats.org/officeDocument/2006/relationships/hyperlink" Target="https://base.garant.ru/404823765/53f89421bbdaf741eb2d1ecc4ddb4c33/" TargetMode="External"/><Relationship Id="rId71" Type="http://schemas.openxmlformats.org/officeDocument/2006/relationships/hyperlink" Target="https://base.garant.ru/70291362/cfd6802f4ab1cd4e025322c20eb5583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1548770/" TargetMode="External"/><Relationship Id="rId29" Type="http://schemas.openxmlformats.org/officeDocument/2006/relationships/hyperlink" Target="https://base.garant.ru/70444400/53f89421bbdaf741eb2d1ecc4ddb4c33/" TargetMode="External"/><Relationship Id="rId11" Type="http://schemas.openxmlformats.org/officeDocument/2006/relationships/hyperlink" Target="https://base.garant.ru/402925837/53f89421bbdaf741eb2d1ecc4ddb4c33/" TargetMode="External"/><Relationship Id="rId24" Type="http://schemas.openxmlformats.org/officeDocument/2006/relationships/hyperlink" Target="https://base.garant.ru/70444400/53f89421bbdaf741eb2d1ecc4ddb4c33/" TargetMode="External"/><Relationship Id="rId32" Type="http://schemas.openxmlformats.org/officeDocument/2006/relationships/hyperlink" Target="https://base.garant.ru/70444400/53f89421bbdaf741eb2d1ecc4ddb4c33/" TargetMode="External"/><Relationship Id="rId37" Type="http://schemas.openxmlformats.org/officeDocument/2006/relationships/hyperlink" Target="https://base.garant.ru/70444400/53f89421bbdaf741eb2d1ecc4ddb4c33/" TargetMode="External"/><Relationship Id="rId40" Type="http://schemas.openxmlformats.org/officeDocument/2006/relationships/hyperlink" Target="https://base.garant.ru/70444400/53f89421bbdaf741eb2d1ecc4ddb4c33/" TargetMode="External"/><Relationship Id="rId45" Type="http://schemas.openxmlformats.org/officeDocument/2006/relationships/hyperlink" Target="https://base.garant.ru/70444400/53f89421bbdaf741eb2d1ecc4ddb4c33/" TargetMode="External"/><Relationship Id="rId53" Type="http://schemas.openxmlformats.org/officeDocument/2006/relationships/hyperlink" Target="https://base.garant.ru/71019010/53f89421bbdaf741eb2d1ecc4ddb4c33/" TargetMode="External"/><Relationship Id="rId58" Type="http://schemas.openxmlformats.org/officeDocument/2006/relationships/hyperlink" Target="https://base.garant.ru/70444400/53f89421bbdaf741eb2d1ecc4ddb4c33/" TargetMode="External"/><Relationship Id="rId66" Type="http://schemas.openxmlformats.org/officeDocument/2006/relationships/hyperlink" Target="https://base.garant.ru/70291362/6cf34816dc52ae8870d524b8ed6399a5/" TargetMode="External"/><Relationship Id="rId5" Type="http://schemas.openxmlformats.org/officeDocument/2006/relationships/hyperlink" Target="https://base.garant.ru/70444400/" TargetMode="External"/><Relationship Id="rId15" Type="http://schemas.openxmlformats.org/officeDocument/2006/relationships/hyperlink" Target="https://base.garant.ru/70444400/53f89421bbdaf741eb2d1ecc4ddb4c33/" TargetMode="External"/><Relationship Id="rId23" Type="http://schemas.openxmlformats.org/officeDocument/2006/relationships/hyperlink" Target="https://base.garant.ru/57506210/53f89421bbdaf741eb2d1ecc4ddb4c33/" TargetMode="External"/><Relationship Id="rId28" Type="http://schemas.openxmlformats.org/officeDocument/2006/relationships/hyperlink" Target="https://base.garant.ru/70444400/53f89421bbdaf741eb2d1ecc4ddb4c33/" TargetMode="External"/><Relationship Id="rId36" Type="http://schemas.openxmlformats.org/officeDocument/2006/relationships/hyperlink" Target="https://base.garant.ru/70444400/53f89421bbdaf741eb2d1ecc4ddb4c33/" TargetMode="External"/><Relationship Id="rId49" Type="http://schemas.openxmlformats.org/officeDocument/2006/relationships/hyperlink" Target="https://base.garant.ru/70444400/53f89421bbdaf741eb2d1ecc4ddb4c33/" TargetMode="External"/><Relationship Id="rId57" Type="http://schemas.openxmlformats.org/officeDocument/2006/relationships/hyperlink" Target="https://base.garant.ru/70291362/bab98b384321e6e745a56f88cbbe0486/" TargetMode="External"/><Relationship Id="rId61" Type="http://schemas.openxmlformats.org/officeDocument/2006/relationships/hyperlink" Target="https://base.garant.ru/70444400/53f89421bbdaf741eb2d1ecc4ddb4c33/" TargetMode="External"/><Relationship Id="rId10" Type="http://schemas.openxmlformats.org/officeDocument/2006/relationships/hyperlink" Target="https://base.garant.ru/70444400/53f89421bbdaf741eb2d1ecc4ddb4c33/" TargetMode="External"/><Relationship Id="rId19" Type="http://schemas.openxmlformats.org/officeDocument/2006/relationships/hyperlink" Target="https://base.garant.ru/70444400/53f89421bbdaf741eb2d1ecc4ddb4c33/" TargetMode="External"/><Relationship Id="rId31" Type="http://schemas.openxmlformats.org/officeDocument/2006/relationships/hyperlink" Target="https://base.garant.ru/70444400/53f89421bbdaf741eb2d1ecc4ddb4c33/" TargetMode="External"/><Relationship Id="rId44" Type="http://schemas.openxmlformats.org/officeDocument/2006/relationships/hyperlink" Target="https://base.garant.ru/70444400/53f89421bbdaf741eb2d1ecc4ddb4c33/" TargetMode="External"/><Relationship Id="rId52" Type="http://schemas.openxmlformats.org/officeDocument/2006/relationships/hyperlink" Target="https://base.garant.ru/70444400/53f89421bbdaf741eb2d1ecc4ddb4c33/" TargetMode="External"/><Relationship Id="rId60" Type="http://schemas.openxmlformats.org/officeDocument/2006/relationships/hyperlink" Target="https://base.garant.ru/70291362/6cf34816dc52ae8870d524b8ed6399a5/" TargetMode="External"/><Relationship Id="rId65" Type="http://schemas.openxmlformats.org/officeDocument/2006/relationships/hyperlink" Target="https://base.garant.ru/70444400/53f89421bbdaf741eb2d1ecc4ddb4c33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5632903/" TargetMode="External"/><Relationship Id="rId14" Type="http://schemas.openxmlformats.org/officeDocument/2006/relationships/hyperlink" Target="https://base.garant.ru/57506210/53f89421bbdaf741eb2d1ecc4ddb4c33/" TargetMode="External"/><Relationship Id="rId22" Type="http://schemas.openxmlformats.org/officeDocument/2006/relationships/hyperlink" Target="https://base.garant.ru/71019010/53f89421bbdaf741eb2d1ecc4ddb4c33/" TargetMode="External"/><Relationship Id="rId27" Type="http://schemas.openxmlformats.org/officeDocument/2006/relationships/hyperlink" Target="https://base.garant.ru/70444400/53f89421bbdaf741eb2d1ecc4ddb4c33/" TargetMode="External"/><Relationship Id="rId30" Type="http://schemas.openxmlformats.org/officeDocument/2006/relationships/hyperlink" Target="https://base.garant.ru/70444400/53f89421bbdaf741eb2d1ecc4ddb4c33/" TargetMode="External"/><Relationship Id="rId35" Type="http://schemas.openxmlformats.org/officeDocument/2006/relationships/hyperlink" Target="https://base.garant.ru/70444400/53f89421bbdaf741eb2d1ecc4ddb4c33/" TargetMode="External"/><Relationship Id="rId43" Type="http://schemas.openxmlformats.org/officeDocument/2006/relationships/hyperlink" Target="https://base.garant.ru/70444400/53f89421bbdaf741eb2d1ecc4ddb4c33/" TargetMode="External"/><Relationship Id="rId48" Type="http://schemas.openxmlformats.org/officeDocument/2006/relationships/hyperlink" Target="https://base.garant.ru/70444400/53f89421bbdaf741eb2d1ecc4ddb4c33/" TargetMode="External"/><Relationship Id="rId56" Type="http://schemas.openxmlformats.org/officeDocument/2006/relationships/hyperlink" Target="https://base.garant.ru/70444400/53f89421bbdaf741eb2d1ecc4ddb4c33/" TargetMode="External"/><Relationship Id="rId64" Type="http://schemas.openxmlformats.org/officeDocument/2006/relationships/hyperlink" Target="https://base.garant.ru/70500084/53f89421bbdaf741eb2d1ecc4ddb4c33/" TargetMode="External"/><Relationship Id="rId69" Type="http://schemas.openxmlformats.org/officeDocument/2006/relationships/hyperlink" Target="https://base.garant.ru/178405/" TargetMode="External"/><Relationship Id="rId8" Type="http://schemas.openxmlformats.org/officeDocument/2006/relationships/hyperlink" Target="https://base.garant.ru/404823765/" TargetMode="External"/><Relationship Id="rId51" Type="http://schemas.openxmlformats.org/officeDocument/2006/relationships/hyperlink" Target="https://base.garant.ru/70444400/53f89421bbdaf741eb2d1ecc4ddb4c33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base.garant.ru/402925837/53f89421bbdaf741eb2d1ecc4ddb4c33/" TargetMode="External"/><Relationship Id="rId17" Type="http://schemas.openxmlformats.org/officeDocument/2006/relationships/hyperlink" Target="https://base.garant.ru/70444400/53f89421bbdaf741eb2d1ecc4ddb4c33/" TargetMode="External"/><Relationship Id="rId25" Type="http://schemas.openxmlformats.org/officeDocument/2006/relationships/hyperlink" Target="https://base.garant.ru/70444400/53f89421bbdaf741eb2d1ecc4ddb4c33/" TargetMode="External"/><Relationship Id="rId33" Type="http://schemas.openxmlformats.org/officeDocument/2006/relationships/hyperlink" Target="https://base.garant.ru/70444400/53f89421bbdaf741eb2d1ecc4ddb4c33/" TargetMode="External"/><Relationship Id="rId38" Type="http://schemas.openxmlformats.org/officeDocument/2006/relationships/hyperlink" Target="https://base.garant.ru/70444400/53f89421bbdaf741eb2d1ecc4ddb4c33/" TargetMode="External"/><Relationship Id="rId46" Type="http://schemas.openxmlformats.org/officeDocument/2006/relationships/hyperlink" Target="https://base.garant.ru/70444400/53f89421bbdaf741eb2d1ecc4ddb4c33/" TargetMode="External"/><Relationship Id="rId59" Type="http://schemas.openxmlformats.org/officeDocument/2006/relationships/hyperlink" Target="https://base.garant.ru/70444400/53f89421bbdaf741eb2d1ecc4ddb4c33/" TargetMode="External"/><Relationship Id="rId67" Type="http://schemas.openxmlformats.org/officeDocument/2006/relationships/hyperlink" Target="https://base.garant.ru/70444400/53f89421bbdaf741eb2d1ecc4ddb4c33/" TargetMode="External"/><Relationship Id="rId20" Type="http://schemas.openxmlformats.org/officeDocument/2006/relationships/hyperlink" Target="https://base.garant.ru/1548770/" TargetMode="External"/><Relationship Id="rId41" Type="http://schemas.openxmlformats.org/officeDocument/2006/relationships/hyperlink" Target="https://base.garant.ru/70444400/53f89421bbdaf741eb2d1ecc4ddb4c33/" TargetMode="External"/><Relationship Id="rId54" Type="http://schemas.openxmlformats.org/officeDocument/2006/relationships/hyperlink" Target="https://base.garant.ru/57506210/53f89421bbdaf741eb2d1ecc4ddb4c33/" TargetMode="External"/><Relationship Id="rId62" Type="http://schemas.openxmlformats.org/officeDocument/2006/relationships/hyperlink" Target="https://base.garant.ru/402925837/53f89421bbdaf741eb2d1ecc4ddb4c33/" TargetMode="External"/><Relationship Id="rId70" Type="http://schemas.openxmlformats.org/officeDocument/2006/relationships/hyperlink" Target="https://base.garant.ru/178405/4d6cc5b8235f826b2c67847b967f8695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404848057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6124</Words>
  <Characters>34912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Иванович</dc:creator>
  <cp:lastModifiedBy>Валерий Иванович</cp:lastModifiedBy>
  <cp:revision>1</cp:revision>
  <dcterms:created xsi:type="dcterms:W3CDTF">2022-10-18T09:31:00Z</dcterms:created>
  <dcterms:modified xsi:type="dcterms:W3CDTF">2022-10-18T09:33:00Z</dcterms:modified>
</cp:coreProperties>
</file>